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C865F" w14:textId="77777777" w:rsidR="004B712B" w:rsidRDefault="004B712B">
      <w:pPr>
        <w:spacing w:before="11"/>
        <w:rPr>
          <w:rFonts w:ascii="Times New Roman" w:eastAsia="Times New Roman" w:hAnsi="Times New Roman" w:cs="Times New Roman"/>
          <w:sz w:val="6"/>
          <w:szCs w:val="6"/>
        </w:rPr>
      </w:pPr>
    </w:p>
    <w:p w14:paraId="5CBBD0DD" w14:textId="77777777" w:rsidR="004B712B" w:rsidRDefault="00055811">
      <w:pPr>
        <w:spacing w:line="7524" w:lineRule="exact"/>
        <w:ind w:left="112"/>
        <w:rPr>
          <w:rFonts w:ascii="Times New Roman" w:eastAsia="Times New Roman" w:hAnsi="Times New Roman" w:cs="Times New Roman"/>
          <w:sz w:val="20"/>
          <w:szCs w:val="20"/>
        </w:rPr>
      </w:pPr>
      <w:r>
        <w:rPr>
          <w:rFonts w:ascii="Times New Roman" w:eastAsia="Times New Roman" w:hAnsi="Times New Roman" w:cs="Times New Roman"/>
          <w:noProof/>
          <w:position w:val="-149"/>
          <w:sz w:val="20"/>
          <w:szCs w:val="20"/>
        </w:rPr>
        <w:drawing>
          <wp:inline distT="0" distB="0" distL="0" distR="0" wp14:anchorId="716599CB" wp14:editId="61C9FEEC">
            <wp:extent cx="6461589" cy="4777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61589" cy="4777740"/>
                    </a:xfrm>
                    <a:prstGeom prst="rect">
                      <a:avLst/>
                    </a:prstGeom>
                  </pic:spPr>
                </pic:pic>
              </a:graphicData>
            </a:graphic>
          </wp:inline>
        </w:drawing>
      </w:r>
    </w:p>
    <w:p w14:paraId="6364F146" w14:textId="77777777" w:rsidR="004B712B" w:rsidRDefault="00055811" w:rsidP="00AB21D8">
      <w:pPr>
        <w:spacing w:before="100" w:beforeAutospacing="1"/>
        <w:jc w:val="center"/>
        <w:rPr>
          <w:rFonts w:ascii="Times New Roman" w:eastAsia="Times New Roman" w:hAnsi="Times New Roman" w:cs="Times New Roman"/>
          <w:sz w:val="40"/>
          <w:szCs w:val="40"/>
        </w:rPr>
      </w:pPr>
      <w:r>
        <w:rPr>
          <w:rFonts w:ascii="Times New Roman"/>
          <w:b/>
          <w:sz w:val="40"/>
        </w:rPr>
        <w:t>The Image of the Journalist in Popular Culture</w:t>
      </w:r>
      <w:r>
        <w:rPr>
          <w:rFonts w:ascii="Times New Roman"/>
          <w:b/>
          <w:spacing w:val="-20"/>
          <w:sz w:val="40"/>
        </w:rPr>
        <w:t xml:space="preserve"> </w:t>
      </w:r>
      <w:r>
        <w:rPr>
          <w:rFonts w:ascii="Times New Roman"/>
          <w:b/>
          <w:sz w:val="40"/>
        </w:rPr>
        <w:t>(IJPC)</w:t>
      </w:r>
    </w:p>
    <w:p w14:paraId="3289084F" w14:textId="508461EA" w:rsidR="004B712B" w:rsidRDefault="00055811" w:rsidP="00AB21D8">
      <w:pPr>
        <w:pStyle w:val="Heading1"/>
        <w:spacing w:before="100" w:beforeAutospacing="1"/>
        <w:ind w:left="0"/>
        <w:jc w:val="center"/>
        <w:rPr>
          <w:b w:val="0"/>
          <w:bCs w:val="0"/>
        </w:rPr>
      </w:pPr>
      <w:r>
        <w:t>A Project of the Norman Lear</w:t>
      </w:r>
      <w:r>
        <w:rPr>
          <w:spacing w:val="-17"/>
        </w:rPr>
        <w:t xml:space="preserve"> </w:t>
      </w:r>
      <w:r>
        <w:t>Center</w:t>
      </w:r>
      <w:r>
        <w:rPr>
          <w:w w:val="99"/>
        </w:rPr>
        <w:t xml:space="preserve"> </w:t>
      </w:r>
      <w:r w:rsidR="00AB21D8">
        <w:rPr>
          <w:w w:val="99"/>
        </w:rPr>
        <w:br/>
        <w:t>Annenberg School for Communication and Journalism</w:t>
      </w:r>
      <w:r w:rsidR="00AB21D8">
        <w:rPr>
          <w:w w:val="99"/>
        </w:rPr>
        <w:br/>
      </w:r>
      <w:r>
        <w:t>University of Southern</w:t>
      </w:r>
      <w:r>
        <w:rPr>
          <w:spacing w:val="-20"/>
        </w:rPr>
        <w:t xml:space="preserve"> </w:t>
      </w:r>
      <w:r>
        <w:t>California</w:t>
      </w:r>
    </w:p>
    <w:p w14:paraId="4E109E88" w14:textId="7E7AFC02" w:rsidR="004B712B" w:rsidRDefault="00055811">
      <w:pPr>
        <w:spacing w:line="322" w:lineRule="exact"/>
        <w:ind w:left="542" w:right="523"/>
        <w:jc w:val="center"/>
        <w:rPr>
          <w:rFonts w:ascii="Times New Roman" w:eastAsia="Times New Roman" w:hAnsi="Times New Roman" w:cs="Times New Roman"/>
          <w:sz w:val="28"/>
          <w:szCs w:val="28"/>
        </w:rPr>
      </w:pPr>
      <w:r>
        <w:rPr>
          <w:rFonts w:ascii="Times New Roman"/>
          <w:b/>
          <w:sz w:val="28"/>
        </w:rPr>
        <w:t>Fact</w:t>
      </w:r>
      <w:r>
        <w:rPr>
          <w:rFonts w:ascii="Times New Roman"/>
          <w:b/>
          <w:spacing w:val="-6"/>
          <w:sz w:val="28"/>
        </w:rPr>
        <w:t xml:space="preserve"> </w:t>
      </w:r>
      <w:r>
        <w:rPr>
          <w:rFonts w:ascii="Times New Roman"/>
          <w:b/>
          <w:sz w:val="28"/>
        </w:rPr>
        <w:t>Sheet</w:t>
      </w:r>
      <w:r w:rsidR="002F409B">
        <w:rPr>
          <w:rFonts w:ascii="Times New Roman"/>
          <w:b/>
          <w:sz w:val="28"/>
        </w:rPr>
        <w:t xml:space="preserve"> - 2016</w:t>
      </w:r>
      <w:bookmarkStart w:id="0" w:name="_GoBack"/>
      <w:bookmarkEnd w:id="0"/>
    </w:p>
    <w:p w14:paraId="6E9EAD75" w14:textId="77777777" w:rsidR="004B712B" w:rsidRDefault="004B712B">
      <w:pPr>
        <w:rPr>
          <w:rFonts w:ascii="Times New Roman" w:eastAsia="Times New Roman" w:hAnsi="Times New Roman" w:cs="Times New Roman"/>
          <w:b/>
          <w:bCs/>
          <w:sz w:val="28"/>
          <w:szCs w:val="28"/>
        </w:rPr>
      </w:pPr>
    </w:p>
    <w:p w14:paraId="58714A7A" w14:textId="77777777" w:rsidR="004B712B" w:rsidRDefault="004B712B">
      <w:pPr>
        <w:spacing w:before="7"/>
        <w:rPr>
          <w:rFonts w:ascii="Times New Roman" w:eastAsia="Times New Roman" w:hAnsi="Times New Roman" w:cs="Times New Roman"/>
          <w:b/>
          <w:bCs/>
          <w:sz w:val="23"/>
          <w:szCs w:val="23"/>
        </w:rPr>
      </w:pPr>
    </w:p>
    <w:p w14:paraId="0D431698" w14:textId="77777777" w:rsidR="004B712B" w:rsidRDefault="00055811">
      <w:pPr>
        <w:pStyle w:val="BodyText"/>
        <w:ind w:right="110"/>
      </w:pPr>
      <w:r>
        <w:rPr>
          <w:rFonts w:cs="Times New Roman"/>
          <w:b/>
          <w:bCs/>
        </w:rPr>
        <w:t xml:space="preserve">MISSION: </w:t>
      </w:r>
      <w:r>
        <w:t>The mission of the Image of the Journalist in Popular Culture, a project of the Norman</w:t>
      </w:r>
      <w:r>
        <w:rPr>
          <w:spacing w:val="-2"/>
        </w:rPr>
        <w:t xml:space="preserve"> </w:t>
      </w:r>
      <w:r>
        <w:t>Lear Center at USC Annenberg, is to investigate and analyze through research and publication</w:t>
      </w:r>
      <w:r>
        <w:rPr>
          <w:spacing w:val="-1"/>
        </w:rPr>
        <w:t xml:space="preserve"> </w:t>
      </w:r>
      <w:r>
        <w:t>the</w:t>
      </w:r>
      <w:r>
        <w:rPr>
          <w:w w:val="99"/>
        </w:rPr>
        <w:t xml:space="preserve"> </w:t>
      </w:r>
      <w:r>
        <w:t>conflicting images of journalists in film, television, radio, fiction, commercials, cartoons, comic</w:t>
      </w:r>
      <w:r>
        <w:rPr>
          <w:spacing w:val="-2"/>
        </w:rPr>
        <w:t xml:space="preserve"> </w:t>
      </w:r>
      <w:r>
        <w:t>books, music, art, video games and other aspects of popular culture demonstrating their impact on the public’s perception of newsgatherers. It</w:t>
      </w:r>
      <w:r>
        <w:rPr>
          <w:spacing w:val="-2"/>
        </w:rPr>
        <w:t xml:space="preserve"> </w:t>
      </w:r>
      <w:r>
        <w:t>was founded in 2000 by Joe Saltzman, professor of journalism at the USC Annenberg School</w:t>
      </w:r>
      <w:r>
        <w:rPr>
          <w:spacing w:val="-1"/>
        </w:rPr>
        <w:t xml:space="preserve"> </w:t>
      </w:r>
      <w:r>
        <w:t>for Communication. Today, the IJPC Web site (ijpc.org) and the IJPC Database are considered the</w:t>
      </w:r>
      <w:r>
        <w:rPr>
          <w:spacing w:val="-2"/>
        </w:rPr>
        <w:t xml:space="preserve"> </w:t>
      </w:r>
      <w:r>
        <w:t>definitive</w:t>
      </w:r>
      <w:r>
        <w:rPr>
          <w:w w:val="99"/>
        </w:rPr>
        <w:t xml:space="preserve"> </w:t>
      </w:r>
      <w:r>
        <w:t>worldwide sources for this subject and are used on a daily basis by scholars, students and</w:t>
      </w:r>
      <w:r>
        <w:rPr>
          <w:spacing w:val="-1"/>
        </w:rPr>
        <w:t xml:space="preserve"> </w:t>
      </w:r>
      <w:r>
        <w:t>professionals who want to do more research in this</w:t>
      </w:r>
      <w:r>
        <w:rPr>
          <w:spacing w:val="-1"/>
        </w:rPr>
        <w:t xml:space="preserve"> </w:t>
      </w:r>
      <w:r>
        <w:t>area.</w:t>
      </w:r>
    </w:p>
    <w:p w14:paraId="61C68AC0" w14:textId="77777777" w:rsidR="004B712B" w:rsidRDefault="004B712B">
      <w:pPr>
        <w:sectPr w:rsidR="004B712B">
          <w:type w:val="continuous"/>
          <w:pgSz w:w="12240" w:h="15840"/>
          <w:pgMar w:top="640" w:right="920" w:bottom="280" w:left="900" w:header="720" w:footer="720" w:gutter="0"/>
          <w:cols w:space="720"/>
        </w:sectPr>
      </w:pPr>
    </w:p>
    <w:p w14:paraId="18C5D72C" w14:textId="77777777" w:rsidR="004B712B" w:rsidRDefault="004B712B">
      <w:pPr>
        <w:spacing w:before="5"/>
        <w:rPr>
          <w:rFonts w:ascii="Times New Roman" w:eastAsia="Times New Roman" w:hAnsi="Times New Roman" w:cs="Times New Roman"/>
          <w:sz w:val="18"/>
          <w:szCs w:val="18"/>
        </w:rPr>
      </w:pPr>
    </w:p>
    <w:p w14:paraId="78DC6A47" w14:textId="1663883F" w:rsidR="004B712B" w:rsidRDefault="00055811">
      <w:pPr>
        <w:spacing w:before="69" w:line="252" w:lineRule="auto"/>
        <w:ind w:left="107" w:right="110"/>
        <w:rPr>
          <w:rFonts w:ascii="Times New Roman" w:eastAsia="Times New Roman" w:hAnsi="Times New Roman" w:cs="Times New Roman"/>
          <w:sz w:val="19"/>
          <w:szCs w:val="19"/>
        </w:rPr>
      </w:pPr>
      <w:r>
        <w:rPr>
          <w:rFonts w:ascii="Times New Roman"/>
          <w:b/>
          <w:w w:val="105"/>
          <w:sz w:val="24"/>
        </w:rPr>
        <w:t>IJPC</w:t>
      </w:r>
      <w:r>
        <w:rPr>
          <w:rFonts w:ascii="Times New Roman"/>
          <w:b/>
          <w:spacing w:val="-39"/>
          <w:w w:val="105"/>
          <w:sz w:val="24"/>
        </w:rPr>
        <w:t xml:space="preserve"> </w:t>
      </w:r>
      <w:r>
        <w:rPr>
          <w:rFonts w:ascii="Times New Roman"/>
          <w:b/>
          <w:w w:val="105"/>
          <w:sz w:val="24"/>
        </w:rPr>
        <w:t>ASSOCIATES:</w:t>
      </w:r>
      <w:r>
        <w:rPr>
          <w:rFonts w:ascii="Times New Roman"/>
          <w:b/>
          <w:spacing w:val="-40"/>
          <w:w w:val="105"/>
          <w:sz w:val="24"/>
        </w:rPr>
        <w:t xml:space="preserve"> </w:t>
      </w:r>
      <w:r>
        <w:rPr>
          <w:rFonts w:ascii="Times New Roman"/>
          <w:w w:val="105"/>
          <w:sz w:val="24"/>
        </w:rPr>
        <w:t>There</w:t>
      </w:r>
      <w:r>
        <w:rPr>
          <w:rFonts w:ascii="Times New Roman"/>
          <w:spacing w:val="-39"/>
          <w:w w:val="105"/>
          <w:sz w:val="24"/>
        </w:rPr>
        <w:t xml:space="preserve"> </w:t>
      </w:r>
      <w:r w:rsidR="00344370">
        <w:rPr>
          <w:rFonts w:ascii="Times New Roman"/>
          <w:spacing w:val="-39"/>
          <w:w w:val="105"/>
          <w:sz w:val="24"/>
        </w:rPr>
        <w:t xml:space="preserve"> </w:t>
      </w:r>
      <w:r>
        <w:rPr>
          <w:rFonts w:ascii="Times New Roman"/>
          <w:w w:val="105"/>
          <w:sz w:val="24"/>
        </w:rPr>
        <w:t>are</w:t>
      </w:r>
      <w:r>
        <w:rPr>
          <w:rFonts w:ascii="Times New Roman"/>
          <w:spacing w:val="-39"/>
          <w:w w:val="105"/>
          <w:sz w:val="24"/>
        </w:rPr>
        <w:t xml:space="preserve"> </w:t>
      </w:r>
      <w:r w:rsidR="00344370">
        <w:rPr>
          <w:rFonts w:ascii="Times New Roman"/>
          <w:spacing w:val="-39"/>
          <w:w w:val="105"/>
          <w:sz w:val="24"/>
        </w:rPr>
        <w:t xml:space="preserve"> </w:t>
      </w:r>
      <w:r>
        <w:rPr>
          <w:rFonts w:ascii="Times New Roman"/>
          <w:w w:val="105"/>
          <w:sz w:val="24"/>
        </w:rPr>
        <w:t>350</w:t>
      </w:r>
      <w:r>
        <w:rPr>
          <w:rFonts w:ascii="Times New Roman"/>
          <w:spacing w:val="-39"/>
          <w:w w:val="105"/>
          <w:sz w:val="24"/>
        </w:rPr>
        <w:t xml:space="preserve"> </w:t>
      </w:r>
      <w:r>
        <w:rPr>
          <w:rFonts w:ascii="Times New Roman"/>
          <w:w w:val="105"/>
          <w:sz w:val="24"/>
        </w:rPr>
        <w:t>IJPC</w:t>
      </w:r>
      <w:r>
        <w:rPr>
          <w:rFonts w:ascii="Times New Roman"/>
          <w:spacing w:val="-39"/>
          <w:w w:val="105"/>
          <w:sz w:val="24"/>
        </w:rPr>
        <w:t xml:space="preserve"> </w:t>
      </w:r>
      <w:r>
        <w:rPr>
          <w:rFonts w:ascii="Times New Roman"/>
          <w:w w:val="105"/>
          <w:sz w:val="24"/>
        </w:rPr>
        <w:t>Associates</w:t>
      </w:r>
      <w:r>
        <w:rPr>
          <w:rFonts w:ascii="Times New Roman"/>
          <w:spacing w:val="-39"/>
          <w:w w:val="105"/>
          <w:sz w:val="24"/>
        </w:rPr>
        <w:t xml:space="preserve"> </w:t>
      </w:r>
      <w:r>
        <w:rPr>
          <w:rFonts w:ascii="Times New Roman"/>
          <w:w w:val="105"/>
          <w:sz w:val="24"/>
        </w:rPr>
        <w:t>representing</w:t>
      </w:r>
      <w:r>
        <w:rPr>
          <w:rFonts w:ascii="Times New Roman"/>
          <w:spacing w:val="-39"/>
          <w:w w:val="105"/>
          <w:sz w:val="24"/>
        </w:rPr>
        <w:t xml:space="preserve"> </w:t>
      </w:r>
      <w:r>
        <w:rPr>
          <w:rFonts w:ascii="Times New Roman"/>
          <w:w w:val="105"/>
          <w:sz w:val="24"/>
        </w:rPr>
        <w:t>250</w:t>
      </w:r>
      <w:r>
        <w:rPr>
          <w:rFonts w:ascii="Times New Roman"/>
          <w:spacing w:val="-39"/>
          <w:w w:val="105"/>
          <w:sz w:val="24"/>
        </w:rPr>
        <w:t xml:space="preserve"> </w:t>
      </w:r>
      <w:r>
        <w:rPr>
          <w:rFonts w:ascii="Times New Roman"/>
          <w:w w:val="105"/>
          <w:sz w:val="24"/>
        </w:rPr>
        <w:t>academic</w:t>
      </w:r>
      <w:r>
        <w:rPr>
          <w:rFonts w:ascii="Times New Roman"/>
          <w:spacing w:val="-39"/>
          <w:w w:val="105"/>
          <w:sz w:val="24"/>
        </w:rPr>
        <w:t xml:space="preserve"> </w:t>
      </w:r>
      <w:r>
        <w:rPr>
          <w:rFonts w:ascii="Times New Roman"/>
          <w:w w:val="105"/>
          <w:sz w:val="24"/>
        </w:rPr>
        <w:t>institutions</w:t>
      </w:r>
      <w:r>
        <w:rPr>
          <w:rFonts w:ascii="Times New Roman"/>
          <w:spacing w:val="-39"/>
          <w:w w:val="105"/>
          <w:sz w:val="24"/>
        </w:rPr>
        <w:t xml:space="preserve"> </w:t>
      </w:r>
      <w:r>
        <w:rPr>
          <w:rFonts w:ascii="Times New Roman"/>
          <w:w w:val="105"/>
          <w:sz w:val="24"/>
        </w:rPr>
        <w:t>throughout</w:t>
      </w:r>
      <w:r>
        <w:rPr>
          <w:rFonts w:ascii="Times New Roman"/>
          <w:sz w:val="24"/>
        </w:rPr>
        <w:t xml:space="preserve"> </w:t>
      </w:r>
      <w:r>
        <w:rPr>
          <w:rFonts w:ascii="Times New Roman"/>
          <w:w w:val="105"/>
          <w:sz w:val="24"/>
        </w:rPr>
        <w:t>the</w:t>
      </w:r>
      <w:r>
        <w:rPr>
          <w:rFonts w:ascii="Times New Roman"/>
          <w:spacing w:val="-21"/>
          <w:w w:val="105"/>
          <w:sz w:val="24"/>
        </w:rPr>
        <w:t xml:space="preserve"> </w:t>
      </w:r>
      <w:r>
        <w:rPr>
          <w:rFonts w:ascii="Times New Roman"/>
          <w:w w:val="105"/>
          <w:sz w:val="24"/>
        </w:rPr>
        <w:t>world.</w:t>
      </w:r>
      <w:r>
        <w:rPr>
          <w:rFonts w:ascii="Times New Roman"/>
          <w:spacing w:val="21"/>
          <w:w w:val="105"/>
          <w:sz w:val="24"/>
        </w:rPr>
        <w:t xml:space="preserve"> </w:t>
      </w:r>
      <w:r>
        <w:rPr>
          <w:rFonts w:ascii="Times New Roman"/>
          <w:w w:val="105"/>
          <w:sz w:val="24"/>
        </w:rPr>
        <w:t>Our</w:t>
      </w:r>
      <w:r>
        <w:rPr>
          <w:rFonts w:ascii="Times New Roman"/>
          <w:spacing w:val="-21"/>
          <w:w w:val="105"/>
          <w:sz w:val="24"/>
        </w:rPr>
        <w:t xml:space="preserve"> </w:t>
      </w:r>
      <w:r>
        <w:rPr>
          <w:rFonts w:ascii="Times New Roman"/>
          <w:w w:val="105"/>
          <w:sz w:val="24"/>
        </w:rPr>
        <w:t>list</w:t>
      </w:r>
      <w:r>
        <w:rPr>
          <w:rFonts w:ascii="Times New Roman"/>
          <w:spacing w:val="-21"/>
          <w:w w:val="105"/>
          <w:sz w:val="24"/>
        </w:rPr>
        <w:t xml:space="preserve"> </w:t>
      </w:r>
      <w:r>
        <w:rPr>
          <w:rFonts w:ascii="Times New Roman"/>
          <w:w w:val="105"/>
          <w:sz w:val="24"/>
        </w:rPr>
        <w:t>of</w:t>
      </w:r>
      <w:r>
        <w:rPr>
          <w:rFonts w:ascii="Times New Roman"/>
          <w:spacing w:val="-21"/>
          <w:w w:val="105"/>
          <w:sz w:val="24"/>
        </w:rPr>
        <w:t xml:space="preserve"> </w:t>
      </w:r>
      <w:r>
        <w:rPr>
          <w:rFonts w:ascii="Times New Roman"/>
          <w:w w:val="105"/>
          <w:sz w:val="24"/>
        </w:rPr>
        <w:t>international</w:t>
      </w:r>
      <w:r>
        <w:rPr>
          <w:rFonts w:ascii="Times New Roman"/>
          <w:spacing w:val="-21"/>
          <w:w w:val="105"/>
          <w:sz w:val="24"/>
        </w:rPr>
        <w:t xml:space="preserve"> </w:t>
      </w:r>
      <w:r>
        <w:rPr>
          <w:rFonts w:ascii="Times New Roman"/>
          <w:w w:val="105"/>
          <w:sz w:val="24"/>
        </w:rPr>
        <w:t>and</w:t>
      </w:r>
      <w:r>
        <w:rPr>
          <w:rFonts w:ascii="Times New Roman"/>
          <w:spacing w:val="-21"/>
          <w:w w:val="105"/>
          <w:sz w:val="24"/>
        </w:rPr>
        <w:t xml:space="preserve"> </w:t>
      </w:r>
      <w:r>
        <w:rPr>
          <w:rFonts w:ascii="Times New Roman"/>
          <w:w w:val="105"/>
          <w:sz w:val="24"/>
        </w:rPr>
        <w:t>domestic</w:t>
      </w:r>
      <w:r>
        <w:rPr>
          <w:rFonts w:ascii="Times New Roman"/>
          <w:spacing w:val="-21"/>
          <w:w w:val="105"/>
          <w:sz w:val="24"/>
        </w:rPr>
        <w:t xml:space="preserve"> </w:t>
      </w:r>
      <w:r>
        <w:rPr>
          <w:rFonts w:ascii="Times New Roman"/>
          <w:w w:val="105"/>
          <w:sz w:val="24"/>
        </w:rPr>
        <w:t>universities</w:t>
      </w:r>
      <w:r>
        <w:rPr>
          <w:rFonts w:ascii="Times New Roman"/>
          <w:spacing w:val="-21"/>
          <w:w w:val="105"/>
          <w:sz w:val="24"/>
        </w:rPr>
        <w:t xml:space="preserve"> </w:t>
      </w:r>
      <w:r>
        <w:rPr>
          <w:rFonts w:ascii="Times New Roman"/>
          <w:w w:val="105"/>
          <w:sz w:val="24"/>
        </w:rPr>
        <w:t>is</w:t>
      </w:r>
      <w:r>
        <w:rPr>
          <w:rFonts w:ascii="Times New Roman"/>
          <w:spacing w:val="-21"/>
          <w:w w:val="105"/>
          <w:sz w:val="24"/>
        </w:rPr>
        <w:t xml:space="preserve"> </w:t>
      </w:r>
      <w:r>
        <w:rPr>
          <w:rFonts w:ascii="Times New Roman"/>
          <w:w w:val="105"/>
          <w:sz w:val="24"/>
        </w:rPr>
        <w:t>an</w:t>
      </w:r>
      <w:r>
        <w:rPr>
          <w:rFonts w:ascii="Times New Roman"/>
          <w:spacing w:val="-21"/>
          <w:w w:val="105"/>
          <w:sz w:val="24"/>
        </w:rPr>
        <w:t xml:space="preserve"> </w:t>
      </w:r>
      <w:r>
        <w:rPr>
          <w:rFonts w:ascii="Times New Roman"/>
          <w:w w:val="105"/>
          <w:sz w:val="24"/>
        </w:rPr>
        <w:t>impressive</w:t>
      </w:r>
      <w:r>
        <w:rPr>
          <w:rFonts w:ascii="Times New Roman"/>
          <w:spacing w:val="-21"/>
          <w:w w:val="105"/>
          <w:sz w:val="24"/>
        </w:rPr>
        <w:t xml:space="preserve"> </w:t>
      </w:r>
      <w:r>
        <w:rPr>
          <w:rFonts w:ascii="Times New Roman"/>
          <w:w w:val="105"/>
          <w:sz w:val="24"/>
        </w:rPr>
        <w:t>one,</w:t>
      </w:r>
      <w:r>
        <w:rPr>
          <w:rFonts w:ascii="Times New Roman"/>
          <w:spacing w:val="-21"/>
          <w:w w:val="105"/>
          <w:sz w:val="24"/>
        </w:rPr>
        <w:t xml:space="preserve"> </w:t>
      </w:r>
      <w:r>
        <w:rPr>
          <w:rFonts w:ascii="Times New Roman"/>
          <w:w w:val="105"/>
          <w:sz w:val="24"/>
        </w:rPr>
        <w:t>including</w:t>
      </w:r>
      <w:r>
        <w:rPr>
          <w:rFonts w:ascii="Times New Roman"/>
          <w:spacing w:val="-21"/>
          <w:w w:val="105"/>
          <w:sz w:val="24"/>
        </w:rPr>
        <w:t xml:space="preserve"> </w:t>
      </w:r>
      <w:r>
        <w:rPr>
          <w:rFonts w:ascii="Times New Roman"/>
          <w:w w:val="105"/>
          <w:sz w:val="19"/>
        </w:rPr>
        <w:t>American</w:t>
      </w:r>
      <w:r>
        <w:rPr>
          <w:rFonts w:ascii="Times New Roman"/>
          <w:w w:val="103"/>
          <w:sz w:val="19"/>
        </w:rPr>
        <w:t xml:space="preserve"> </w:t>
      </w:r>
      <w:r>
        <w:rPr>
          <w:rFonts w:ascii="Times New Roman"/>
          <w:w w:val="105"/>
          <w:sz w:val="19"/>
        </w:rPr>
        <w:t>University, Andrews University, Arizona State University, Ball State University, Boston College, Brady University,</w:t>
      </w:r>
      <w:r>
        <w:rPr>
          <w:rFonts w:ascii="Times New Roman"/>
          <w:spacing w:val="-15"/>
          <w:w w:val="105"/>
          <w:sz w:val="19"/>
        </w:rPr>
        <w:t xml:space="preserve"> </w:t>
      </w:r>
      <w:r>
        <w:rPr>
          <w:rFonts w:ascii="Times New Roman"/>
          <w:w w:val="105"/>
          <w:sz w:val="19"/>
        </w:rPr>
        <w:t>Brigham</w:t>
      </w:r>
      <w:r>
        <w:rPr>
          <w:rFonts w:ascii="Times New Roman"/>
          <w:w w:val="103"/>
          <w:sz w:val="19"/>
        </w:rPr>
        <w:t xml:space="preserve"> </w:t>
      </w:r>
      <w:r>
        <w:rPr>
          <w:rFonts w:ascii="Times New Roman"/>
          <w:w w:val="105"/>
          <w:sz w:val="19"/>
        </w:rPr>
        <w:t>Young University, Brown University, Brunel University West London, Buffalo State College, California State University</w:t>
      </w:r>
      <w:r>
        <w:rPr>
          <w:rFonts w:ascii="Times New Roman"/>
          <w:spacing w:val="-11"/>
          <w:w w:val="105"/>
          <w:sz w:val="19"/>
        </w:rPr>
        <w:t xml:space="preserve"> </w:t>
      </w:r>
      <w:r>
        <w:rPr>
          <w:rFonts w:ascii="Times New Roman"/>
          <w:w w:val="105"/>
          <w:sz w:val="19"/>
        </w:rPr>
        <w:t>at</w:t>
      </w:r>
      <w:r>
        <w:rPr>
          <w:rFonts w:ascii="Times New Roman"/>
          <w:w w:val="103"/>
          <w:sz w:val="19"/>
        </w:rPr>
        <w:t xml:space="preserve"> </w:t>
      </w:r>
      <w:r>
        <w:rPr>
          <w:rFonts w:ascii="Times New Roman"/>
          <w:w w:val="105"/>
          <w:sz w:val="19"/>
        </w:rPr>
        <w:t xml:space="preserve">Fullerton, California State University at Long Beach, California State University at Sacramento, California State </w:t>
      </w:r>
      <w:r w:rsidR="00344370">
        <w:rPr>
          <w:rFonts w:ascii="Times New Roman"/>
          <w:w w:val="105"/>
          <w:sz w:val="19"/>
        </w:rPr>
        <w:t>University</w:t>
      </w:r>
      <w:r>
        <w:rPr>
          <w:rFonts w:ascii="Times New Roman"/>
          <w:spacing w:val="-30"/>
          <w:w w:val="105"/>
          <w:sz w:val="19"/>
        </w:rPr>
        <w:t xml:space="preserve"> </w:t>
      </w:r>
      <w:r>
        <w:rPr>
          <w:rFonts w:ascii="Times New Roman"/>
          <w:w w:val="105"/>
          <w:sz w:val="19"/>
        </w:rPr>
        <w:t>at</w:t>
      </w:r>
      <w:r>
        <w:rPr>
          <w:rFonts w:ascii="Times New Roman"/>
          <w:w w:val="103"/>
          <w:sz w:val="19"/>
        </w:rPr>
        <w:t xml:space="preserve"> </w:t>
      </w:r>
      <w:r>
        <w:rPr>
          <w:rFonts w:ascii="Times New Roman"/>
          <w:w w:val="105"/>
          <w:sz w:val="19"/>
        </w:rPr>
        <w:t>Santa Barbara, Central Connecticut State University, Central Michigan University, Central State University, City College</w:t>
      </w:r>
      <w:r>
        <w:rPr>
          <w:rFonts w:ascii="Times New Roman"/>
          <w:spacing w:val="-11"/>
          <w:w w:val="105"/>
          <w:sz w:val="19"/>
        </w:rPr>
        <w:t xml:space="preserve"> </w:t>
      </w:r>
      <w:r>
        <w:rPr>
          <w:rFonts w:ascii="Times New Roman"/>
          <w:w w:val="105"/>
          <w:sz w:val="19"/>
        </w:rPr>
        <w:t>of</w:t>
      </w:r>
      <w:r>
        <w:rPr>
          <w:rFonts w:ascii="Times New Roman"/>
          <w:w w:val="103"/>
          <w:sz w:val="19"/>
        </w:rPr>
        <w:t xml:space="preserve"> </w:t>
      </w:r>
      <w:r>
        <w:rPr>
          <w:rFonts w:ascii="Times New Roman"/>
          <w:w w:val="105"/>
          <w:sz w:val="19"/>
        </w:rPr>
        <w:t>San Francisco, City University in Seattle, College of Management in Israel, Colorado State University, Columbia College</w:t>
      </w:r>
      <w:r>
        <w:rPr>
          <w:rFonts w:ascii="Times New Roman"/>
          <w:spacing w:val="-22"/>
          <w:w w:val="105"/>
          <w:sz w:val="19"/>
        </w:rPr>
        <w:t xml:space="preserve"> </w:t>
      </w:r>
      <w:r>
        <w:rPr>
          <w:rFonts w:ascii="Times New Roman"/>
          <w:w w:val="105"/>
          <w:sz w:val="19"/>
        </w:rPr>
        <w:t>in</w:t>
      </w:r>
      <w:r>
        <w:rPr>
          <w:rFonts w:ascii="Times New Roman"/>
          <w:w w:val="103"/>
          <w:sz w:val="19"/>
        </w:rPr>
        <w:t xml:space="preserve"> </w:t>
      </w:r>
      <w:r>
        <w:rPr>
          <w:rFonts w:ascii="Times New Roman"/>
          <w:w w:val="105"/>
          <w:sz w:val="19"/>
        </w:rPr>
        <w:t>Chicago, Daytona Beach Community College, De Anza College, Deakin University, Delaware State University,</w:t>
      </w:r>
      <w:r>
        <w:rPr>
          <w:rFonts w:ascii="Times New Roman"/>
          <w:spacing w:val="-10"/>
          <w:w w:val="105"/>
          <w:sz w:val="19"/>
        </w:rPr>
        <w:t xml:space="preserve"> </w:t>
      </w:r>
      <w:r>
        <w:rPr>
          <w:rFonts w:ascii="Times New Roman"/>
          <w:w w:val="105"/>
          <w:sz w:val="19"/>
        </w:rPr>
        <w:t>Eastern</w:t>
      </w:r>
      <w:r>
        <w:rPr>
          <w:rFonts w:ascii="Times New Roman"/>
          <w:w w:val="103"/>
          <w:sz w:val="19"/>
        </w:rPr>
        <w:t xml:space="preserve"> </w:t>
      </w:r>
      <w:r>
        <w:rPr>
          <w:rFonts w:ascii="Times New Roman"/>
          <w:w w:val="105"/>
          <w:sz w:val="19"/>
        </w:rPr>
        <w:t>Illinois, El Pais in Spain, Elon University, Emerson College, Fielding University, Florida A&amp;M University,</w:t>
      </w:r>
      <w:r>
        <w:rPr>
          <w:rFonts w:ascii="Times New Roman"/>
          <w:spacing w:val="-6"/>
          <w:w w:val="105"/>
          <w:sz w:val="19"/>
        </w:rPr>
        <w:t xml:space="preserve"> </w:t>
      </w:r>
      <w:r>
        <w:rPr>
          <w:rFonts w:ascii="Times New Roman"/>
          <w:w w:val="105"/>
          <w:sz w:val="19"/>
        </w:rPr>
        <w:t>Florida</w:t>
      </w:r>
      <w:r>
        <w:rPr>
          <w:rFonts w:ascii="Times New Roman"/>
          <w:w w:val="103"/>
          <w:sz w:val="19"/>
        </w:rPr>
        <w:t xml:space="preserve"> </w:t>
      </w:r>
      <w:r>
        <w:rPr>
          <w:rFonts w:ascii="Times New Roman"/>
          <w:w w:val="105"/>
          <w:sz w:val="19"/>
        </w:rPr>
        <w:t>International University, George College and State University, Goshen College, Hampshire College, Hoftra</w:t>
      </w:r>
      <w:r>
        <w:rPr>
          <w:rFonts w:ascii="Times New Roman"/>
          <w:spacing w:val="-9"/>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Honolulu Community College, Hood College, Indiana University, Interamerican University, Kent State University,</w:t>
      </w:r>
      <w:r>
        <w:rPr>
          <w:rFonts w:ascii="Times New Roman"/>
          <w:spacing w:val="-16"/>
          <w:w w:val="105"/>
          <w:sz w:val="19"/>
        </w:rPr>
        <w:t xml:space="preserve"> </w:t>
      </w:r>
      <w:r>
        <w:rPr>
          <w:rFonts w:ascii="Times New Roman"/>
          <w:w w:val="105"/>
          <w:sz w:val="19"/>
        </w:rPr>
        <w:t>Kutztown</w:t>
      </w:r>
      <w:r>
        <w:rPr>
          <w:rFonts w:ascii="Times New Roman"/>
          <w:spacing w:val="2"/>
          <w:w w:val="103"/>
          <w:sz w:val="19"/>
        </w:rPr>
        <w:t xml:space="preserve"> </w:t>
      </w:r>
      <w:r>
        <w:rPr>
          <w:rFonts w:ascii="Times New Roman"/>
          <w:w w:val="105"/>
          <w:sz w:val="19"/>
        </w:rPr>
        <w:t>University, Lasell College in Massachusetts, Louisiana State University, Marist College, McNeese State University,</w:t>
      </w:r>
      <w:r>
        <w:rPr>
          <w:rFonts w:ascii="Times New Roman"/>
          <w:spacing w:val="-17"/>
          <w:w w:val="105"/>
          <w:sz w:val="19"/>
        </w:rPr>
        <w:t xml:space="preserve"> </w:t>
      </w:r>
      <w:r>
        <w:rPr>
          <w:rFonts w:ascii="Times New Roman"/>
          <w:w w:val="105"/>
          <w:sz w:val="19"/>
        </w:rPr>
        <w:t>Middle</w:t>
      </w:r>
      <w:r>
        <w:rPr>
          <w:rFonts w:ascii="Times New Roman"/>
          <w:w w:val="103"/>
          <w:sz w:val="19"/>
        </w:rPr>
        <w:t xml:space="preserve"> </w:t>
      </w:r>
      <w:r>
        <w:rPr>
          <w:rFonts w:ascii="Times New Roman"/>
          <w:w w:val="105"/>
          <w:sz w:val="19"/>
        </w:rPr>
        <w:t>Tennessee State University, Missouri University, Monmouth University, Monosh University in Australia,</w:t>
      </w:r>
      <w:r>
        <w:rPr>
          <w:rFonts w:ascii="Times New Roman"/>
          <w:spacing w:val="-6"/>
          <w:w w:val="105"/>
          <w:sz w:val="19"/>
        </w:rPr>
        <w:t xml:space="preserve"> </w:t>
      </w:r>
      <w:r>
        <w:rPr>
          <w:rFonts w:ascii="Times New Roman"/>
          <w:w w:val="105"/>
          <w:sz w:val="19"/>
        </w:rPr>
        <w:t>Nanyang</w:t>
      </w:r>
      <w:r>
        <w:rPr>
          <w:rFonts w:ascii="Times New Roman"/>
          <w:w w:val="103"/>
          <w:sz w:val="19"/>
        </w:rPr>
        <w:t xml:space="preserve"> </w:t>
      </w:r>
      <w:r>
        <w:rPr>
          <w:rFonts w:ascii="Times New Roman"/>
          <w:w w:val="105"/>
          <w:sz w:val="19"/>
        </w:rPr>
        <w:t>Technological University in Singapore, Napier College in Scotland, New York Institute of Technology, New York</w:t>
      </w:r>
      <w:r>
        <w:rPr>
          <w:rFonts w:ascii="Times New Roman"/>
          <w:spacing w:val="-24"/>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Northwestern University, Northeastern University, Occidental College, Ohio University, Oklahoma Baptist</w:t>
      </w:r>
      <w:r>
        <w:rPr>
          <w:rFonts w:ascii="Times New Roman"/>
          <w:spacing w:val="-4"/>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Pennsylvania State University, Point Park University, Purdue University, Quinnipiac University, Radford</w:t>
      </w:r>
      <w:r>
        <w:rPr>
          <w:rFonts w:ascii="Times New Roman"/>
          <w:spacing w:val="-9"/>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Randolph-Mason College, Regis University, Robert Morris University, Roxie New College Film Center, Ryerson University</w:t>
      </w:r>
      <w:r>
        <w:rPr>
          <w:rFonts w:ascii="Times New Roman"/>
          <w:spacing w:val="-28"/>
          <w:w w:val="105"/>
          <w:sz w:val="19"/>
        </w:rPr>
        <w:t xml:space="preserve"> </w:t>
      </w:r>
      <w:r>
        <w:rPr>
          <w:rFonts w:ascii="Times New Roman"/>
          <w:w w:val="105"/>
          <w:sz w:val="19"/>
        </w:rPr>
        <w:t>in</w:t>
      </w:r>
      <w:r>
        <w:rPr>
          <w:rFonts w:ascii="Times New Roman"/>
          <w:w w:val="103"/>
          <w:sz w:val="19"/>
        </w:rPr>
        <w:t xml:space="preserve"> </w:t>
      </w:r>
      <w:r>
        <w:rPr>
          <w:rFonts w:ascii="Times New Roman"/>
          <w:w w:val="105"/>
          <w:sz w:val="19"/>
        </w:rPr>
        <w:t>Canada</w:t>
      </w:r>
      <w:r>
        <w:rPr>
          <w:rFonts w:ascii="Times New Roman"/>
          <w:i/>
          <w:w w:val="105"/>
          <w:sz w:val="19"/>
        </w:rPr>
        <w:t xml:space="preserve">, </w:t>
      </w:r>
      <w:r>
        <w:rPr>
          <w:rFonts w:ascii="Times New Roman"/>
          <w:w w:val="105"/>
          <w:sz w:val="19"/>
        </w:rPr>
        <w:t>Rutgers University, San Diego State University, Saint Xavier University, Sapir Academic College, Southern</w:t>
      </w:r>
      <w:r>
        <w:rPr>
          <w:rFonts w:ascii="Times New Roman"/>
          <w:spacing w:val="-32"/>
          <w:w w:val="105"/>
          <w:sz w:val="19"/>
        </w:rPr>
        <w:t xml:space="preserve"> </w:t>
      </w:r>
      <w:r>
        <w:rPr>
          <w:rFonts w:ascii="Times New Roman"/>
          <w:w w:val="105"/>
          <w:sz w:val="19"/>
        </w:rPr>
        <w:t>Adventist</w:t>
      </w:r>
      <w:r>
        <w:rPr>
          <w:rFonts w:ascii="Times New Roman"/>
          <w:w w:val="103"/>
          <w:sz w:val="19"/>
        </w:rPr>
        <w:t xml:space="preserve"> </w:t>
      </w:r>
      <w:r>
        <w:rPr>
          <w:rFonts w:ascii="Times New Roman"/>
          <w:w w:val="105"/>
          <w:sz w:val="19"/>
        </w:rPr>
        <w:t>University in Tennessee, Southern Illinois University at Carbondale, Southern Oregon University, State University of</w:t>
      </w:r>
      <w:r>
        <w:rPr>
          <w:rFonts w:ascii="Times New Roman"/>
          <w:spacing w:val="-14"/>
          <w:w w:val="105"/>
          <w:sz w:val="19"/>
        </w:rPr>
        <w:t xml:space="preserve"> </w:t>
      </w:r>
      <w:r>
        <w:rPr>
          <w:rFonts w:ascii="Times New Roman"/>
          <w:w w:val="105"/>
          <w:sz w:val="19"/>
        </w:rPr>
        <w:t>New</w:t>
      </w:r>
      <w:r>
        <w:rPr>
          <w:rFonts w:ascii="Times New Roman"/>
          <w:w w:val="103"/>
          <w:sz w:val="19"/>
        </w:rPr>
        <w:t xml:space="preserve"> </w:t>
      </w:r>
      <w:r>
        <w:rPr>
          <w:rFonts w:ascii="Times New Roman"/>
          <w:w w:val="105"/>
          <w:sz w:val="19"/>
        </w:rPr>
        <w:t>York Fashion Institute of Technology, Stonehill College, Staffordshire University in England, Suny, New Paltz</w:t>
      </w:r>
      <w:r>
        <w:rPr>
          <w:rFonts w:ascii="Times New Roman"/>
          <w:spacing w:val="-16"/>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SUNY-Oswego University, Syracuse University, Texas A&amp;M University, Texas Christian University (TCU), Texas</w:t>
      </w:r>
      <w:r>
        <w:rPr>
          <w:rFonts w:ascii="Times New Roman"/>
          <w:spacing w:val="-5"/>
          <w:w w:val="105"/>
          <w:sz w:val="19"/>
        </w:rPr>
        <w:t xml:space="preserve"> </w:t>
      </w:r>
      <w:r>
        <w:rPr>
          <w:rFonts w:ascii="Times New Roman"/>
          <w:w w:val="105"/>
          <w:sz w:val="19"/>
        </w:rPr>
        <w:t>Tech</w:t>
      </w:r>
      <w:r>
        <w:rPr>
          <w:rFonts w:ascii="Times New Roman"/>
          <w:w w:val="103"/>
          <w:sz w:val="19"/>
        </w:rPr>
        <w:t xml:space="preserve"> </w:t>
      </w:r>
      <w:r>
        <w:rPr>
          <w:rFonts w:ascii="Times New Roman"/>
          <w:w w:val="105"/>
          <w:sz w:val="19"/>
        </w:rPr>
        <w:t>University, Thiel College, La Trobe University in Australia, Truman State University, Tulane University, Universita</w:t>
      </w:r>
      <w:r>
        <w:rPr>
          <w:rFonts w:ascii="Times New Roman"/>
          <w:spacing w:val="-24"/>
          <w:w w:val="105"/>
          <w:sz w:val="19"/>
        </w:rPr>
        <w:t xml:space="preserve"> </w:t>
      </w:r>
      <w:r>
        <w:rPr>
          <w:rFonts w:ascii="Times New Roman"/>
          <w:w w:val="105"/>
          <w:sz w:val="19"/>
        </w:rPr>
        <w:t>Sacesiana</w:t>
      </w:r>
      <w:r>
        <w:rPr>
          <w:rFonts w:ascii="Times New Roman"/>
          <w:w w:val="103"/>
          <w:sz w:val="19"/>
        </w:rPr>
        <w:t xml:space="preserve"> </w:t>
      </w:r>
      <w:r>
        <w:rPr>
          <w:rFonts w:ascii="Times New Roman"/>
          <w:w w:val="105"/>
          <w:sz w:val="19"/>
        </w:rPr>
        <w:t>in Italy, Universidad Panamericana, University College Falmouth-England, University of Alabama, University of</w:t>
      </w:r>
      <w:r>
        <w:rPr>
          <w:rFonts w:ascii="Times New Roman"/>
          <w:spacing w:val="-13"/>
          <w:w w:val="105"/>
          <w:sz w:val="19"/>
        </w:rPr>
        <w:t xml:space="preserve"> </w:t>
      </w:r>
      <w:r>
        <w:rPr>
          <w:rFonts w:ascii="Times New Roman"/>
          <w:w w:val="105"/>
          <w:sz w:val="19"/>
        </w:rPr>
        <w:t>Alaska,</w:t>
      </w:r>
      <w:r>
        <w:rPr>
          <w:rFonts w:ascii="Times New Roman"/>
          <w:w w:val="103"/>
          <w:sz w:val="19"/>
        </w:rPr>
        <w:t xml:space="preserve"> </w:t>
      </w:r>
      <w:r>
        <w:rPr>
          <w:rFonts w:ascii="Times New Roman"/>
          <w:w w:val="105"/>
          <w:sz w:val="19"/>
        </w:rPr>
        <w:t>University of Arkansas, University of Arizona, University of Augsburg in Germany, University of British</w:t>
      </w:r>
      <w:r>
        <w:rPr>
          <w:rFonts w:ascii="Times New Roman"/>
          <w:spacing w:val="41"/>
          <w:w w:val="105"/>
          <w:sz w:val="19"/>
        </w:rPr>
        <w:t xml:space="preserve"> </w:t>
      </w:r>
      <w:r>
        <w:rPr>
          <w:rFonts w:ascii="Times New Roman"/>
          <w:w w:val="105"/>
          <w:sz w:val="19"/>
        </w:rPr>
        <w:t>Columbia,</w:t>
      </w:r>
      <w:r>
        <w:rPr>
          <w:rFonts w:ascii="Times New Roman"/>
          <w:w w:val="103"/>
          <w:sz w:val="19"/>
        </w:rPr>
        <w:t xml:space="preserve">  </w:t>
      </w:r>
      <w:r>
        <w:rPr>
          <w:rFonts w:ascii="Times New Roman"/>
          <w:w w:val="105"/>
          <w:sz w:val="19"/>
        </w:rPr>
        <w:t>University of California at Berkeley, University of California at Los Angeles (UCLA), University of Colorado at</w:t>
      </w:r>
      <w:r>
        <w:rPr>
          <w:rFonts w:ascii="Times New Roman"/>
          <w:spacing w:val="-8"/>
          <w:w w:val="105"/>
          <w:sz w:val="19"/>
        </w:rPr>
        <w:t xml:space="preserve"> </w:t>
      </w:r>
      <w:r>
        <w:rPr>
          <w:rFonts w:ascii="Times New Roman"/>
          <w:w w:val="105"/>
          <w:sz w:val="19"/>
        </w:rPr>
        <w:t>Boulder,</w:t>
      </w:r>
      <w:r>
        <w:rPr>
          <w:rFonts w:ascii="Times New Roman"/>
          <w:spacing w:val="1"/>
          <w:w w:val="103"/>
          <w:sz w:val="19"/>
        </w:rPr>
        <w:t xml:space="preserve"> </w:t>
      </w:r>
      <w:r>
        <w:rPr>
          <w:rFonts w:ascii="Times New Roman"/>
          <w:w w:val="105"/>
          <w:sz w:val="19"/>
        </w:rPr>
        <w:t>University of Florida, University of Hartford. University of Hawaii, University of Hong Kong, University of Idaho,</w:t>
      </w:r>
      <w:r>
        <w:rPr>
          <w:rFonts w:ascii="Times New Roman"/>
          <w:spacing w:val="-15"/>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of Illinois, University of Kansas, University of Lincoln, University of Louisiana at Lafayette, University of</w:t>
      </w:r>
      <w:r>
        <w:rPr>
          <w:rFonts w:ascii="Times New Roman"/>
          <w:spacing w:val="-9"/>
          <w:w w:val="105"/>
          <w:sz w:val="19"/>
        </w:rPr>
        <w:t xml:space="preserve"> </w:t>
      </w:r>
      <w:r>
        <w:rPr>
          <w:rFonts w:ascii="Times New Roman"/>
          <w:w w:val="105"/>
          <w:sz w:val="19"/>
        </w:rPr>
        <w:t>Maryland,</w:t>
      </w:r>
      <w:r>
        <w:rPr>
          <w:rFonts w:ascii="Times New Roman"/>
          <w:w w:val="103"/>
          <w:sz w:val="19"/>
        </w:rPr>
        <w:t xml:space="preserve"> </w:t>
      </w:r>
      <w:r>
        <w:rPr>
          <w:rFonts w:ascii="Times New Roman"/>
          <w:w w:val="105"/>
          <w:sz w:val="19"/>
        </w:rPr>
        <w:t>University of Massachusetts, University of Massachusetts at Amherst, University of Miami, University of</w:t>
      </w:r>
      <w:r>
        <w:rPr>
          <w:rFonts w:ascii="Times New Roman"/>
          <w:spacing w:val="-4"/>
          <w:w w:val="105"/>
          <w:sz w:val="19"/>
        </w:rPr>
        <w:t xml:space="preserve"> </w:t>
      </w:r>
      <w:r>
        <w:rPr>
          <w:rFonts w:ascii="Times New Roman"/>
          <w:w w:val="105"/>
          <w:sz w:val="19"/>
        </w:rPr>
        <w:t>Minnesota,</w:t>
      </w:r>
      <w:r>
        <w:rPr>
          <w:rFonts w:ascii="Times New Roman"/>
          <w:w w:val="103"/>
          <w:sz w:val="19"/>
        </w:rPr>
        <w:t xml:space="preserve"> </w:t>
      </w:r>
      <w:r>
        <w:rPr>
          <w:rFonts w:ascii="Times New Roman"/>
          <w:w w:val="105"/>
          <w:sz w:val="19"/>
        </w:rPr>
        <w:t>University of Mississippi, University of Missouri at Columbia, University of North Carolina at Chapel Hill, University</w:t>
      </w:r>
      <w:r>
        <w:rPr>
          <w:rFonts w:ascii="Times New Roman"/>
          <w:spacing w:val="40"/>
          <w:w w:val="105"/>
          <w:sz w:val="19"/>
        </w:rPr>
        <w:t xml:space="preserve"> </w:t>
      </w:r>
      <w:r>
        <w:rPr>
          <w:rFonts w:ascii="Times New Roman"/>
          <w:w w:val="105"/>
          <w:sz w:val="19"/>
        </w:rPr>
        <w:t>of</w:t>
      </w:r>
      <w:r>
        <w:rPr>
          <w:rFonts w:ascii="Times New Roman"/>
          <w:w w:val="103"/>
          <w:sz w:val="19"/>
        </w:rPr>
        <w:t xml:space="preserve">  </w:t>
      </w:r>
      <w:r>
        <w:rPr>
          <w:rFonts w:ascii="Times New Roman"/>
          <w:w w:val="105"/>
          <w:sz w:val="19"/>
        </w:rPr>
        <w:t>North Florida, University of Northern Colorado, University of Oklahoma</w:t>
      </w:r>
      <w:r>
        <w:rPr>
          <w:rFonts w:ascii="Times New Roman"/>
          <w:i/>
          <w:w w:val="105"/>
          <w:sz w:val="19"/>
        </w:rPr>
        <w:t xml:space="preserve">, </w:t>
      </w:r>
      <w:r>
        <w:rPr>
          <w:rFonts w:ascii="Times New Roman"/>
          <w:w w:val="105"/>
          <w:sz w:val="19"/>
        </w:rPr>
        <w:t>University of Oregon, University of</w:t>
      </w:r>
      <w:r>
        <w:rPr>
          <w:rFonts w:ascii="Times New Roman"/>
          <w:spacing w:val="-12"/>
          <w:w w:val="105"/>
          <w:sz w:val="19"/>
        </w:rPr>
        <w:t xml:space="preserve"> </w:t>
      </w:r>
      <w:r>
        <w:rPr>
          <w:rFonts w:ascii="Times New Roman"/>
          <w:w w:val="105"/>
          <w:sz w:val="19"/>
        </w:rPr>
        <w:t>Pennsylvania,</w:t>
      </w:r>
      <w:r>
        <w:rPr>
          <w:rFonts w:ascii="Times New Roman"/>
          <w:w w:val="103"/>
          <w:sz w:val="19"/>
        </w:rPr>
        <w:t xml:space="preserve"> </w:t>
      </w:r>
      <w:r>
        <w:rPr>
          <w:rFonts w:ascii="Times New Roman"/>
          <w:w w:val="105"/>
          <w:sz w:val="19"/>
        </w:rPr>
        <w:t>University of Queensland in Australia, University of San Francisco, University of Scranton, University of South</w:t>
      </w:r>
      <w:r>
        <w:rPr>
          <w:rFonts w:ascii="Times New Roman"/>
          <w:spacing w:val="-9"/>
          <w:w w:val="105"/>
          <w:sz w:val="19"/>
        </w:rPr>
        <w:t xml:space="preserve"> </w:t>
      </w:r>
      <w:r>
        <w:rPr>
          <w:rFonts w:ascii="Times New Roman"/>
          <w:w w:val="105"/>
          <w:sz w:val="19"/>
        </w:rPr>
        <w:t>Alabama,</w:t>
      </w:r>
      <w:r>
        <w:rPr>
          <w:rFonts w:ascii="Times New Roman"/>
          <w:w w:val="103"/>
          <w:sz w:val="19"/>
        </w:rPr>
        <w:t xml:space="preserve"> </w:t>
      </w:r>
      <w:r>
        <w:rPr>
          <w:rFonts w:ascii="Times New Roman"/>
          <w:w w:val="105"/>
          <w:sz w:val="19"/>
        </w:rPr>
        <w:t>University of South Carolina, University of South Florida, University of Southern California, University of Texas at</w:t>
      </w:r>
      <w:r>
        <w:rPr>
          <w:rFonts w:ascii="Times New Roman"/>
          <w:spacing w:val="-13"/>
          <w:w w:val="105"/>
          <w:sz w:val="19"/>
        </w:rPr>
        <w:t xml:space="preserve"> </w:t>
      </w:r>
      <w:r>
        <w:rPr>
          <w:rFonts w:ascii="Times New Roman"/>
          <w:w w:val="105"/>
          <w:sz w:val="19"/>
        </w:rPr>
        <w:t>Austin,</w:t>
      </w:r>
      <w:r>
        <w:rPr>
          <w:rFonts w:ascii="Times New Roman"/>
          <w:w w:val="103"/>
          <w:sz w:val="19"/>
        </w:rPr>
        <w:t xml:space="preserve"> </w:t>
      </w:r>
      <w:r>
        <w:rPr>
          <w:rFonts w:ascii="Times New Roman"/>
          <w:w w:val="105"/>
          <w:sz w:val="19"/>
        </w:rPr>
        <w:t>University of Toledo, University of Tulsa, University of Utah, University of Wisconsin, University of York in the</w:t>
      </w:r>
      <w:r>
        <w:rPr>
          <w:rFonts w:ascii="Times New Roman"/>
          <w:spacing w:val="-8"/>
          <w:w w:val="105"/>
          <w:sz w:val="19"/>
        </w:rPr>
        <w:t xml:space="preserve"> </w:t>
      </w:r>
      <w:r>
        <w:rPr>
          <w:rFonts w:ascii="Times New Roman"/>
          <w:w w:val="105"/>
          <w:sz w:val="19"/>
        </w:rPr>
        <w:t>United</w:t>
      </w:r>
      <w:r>
        <w:rPr>
          <w:rFonts w:ascii="Times New Roman"/>
          <w:w w:val="103"/>
          <w:sz w:val="19"/>
        </w:rPr>
        <w:t xml:space="preserve"> </w:t>
      </w:r>
      <w:r>
        <w:rPr>
          <w:rFonts w:ascii="Times New Roman"/>
          <w:w w:val="105"/>
          <w:sz w:val="19"/>
        </w:rPr>
        <w:t>Kingdom, Utah State University, Utica College, Wagner College, Washington &amp; Lee University, Western Illinois</w:t>
      </w:r>
      <w:r>
        <w:rPr>
          <w:rFonts w:ascii="Times New Roman"/>
          <w:spacing w:val="-18"/>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Western Kentucky University, Western Washington University, Westminster College, Wichita State University,</w:t>
      </w:r>
      <w:r>
        <w:rPr>
          <w:rFonts w:ascii="Times New Roman"/>
          <w:spacing w:val="32"/>
          <w:w w:val="105"/>
          <w:sz w:val="19"/>
        </w:rPr>
        <w:t xml:space="preserve"> </w:t>
      </w:r>
      <w:r>
        <w:rPr>
          <w:rFonts w:ascii="Times New Roman"/>
          <w:w w:val="105"/>
          <w:sz w:val="19"/>
        </w:rPr>
        <w:t>Wilfrid</w:t>
      </w:r>
      <w:r>
        <w:rPr>
          <w:rFonts w:ascii="Times New Roman"/>
          <w:w w:val="103"/>
          <w:sz w:val="19"/>
        </w:rPr>
        <w:t xml:space="preserve">  </w:t>
      </w:r>
      <w:r>
        <w:rPr>
          <w:rFonts w:ascii="Times New Roman"/>
          <w:w w:val="105"/>
          <w:sz w:val="19"/>
        </w:rPr>
        <w:t>Laurier University in Canada, Zayed University,</w:t>
      </w:r>
      <w:r>
        <w:rPr>
          <w:rFonts w:ascii="Times New Roman"/>
          <w:spacing w:val="-12"/>
          <w:w w:val="105"/>
          <w:sz w:val="19"/>
        </w:rPr>
        <w:t xml:space="preserve"> </w:t>
      </w:r>
      <w:r>
        <w:rPr>
          <w:rFonts w:ascii="Times New Roman"/>
          <w:w w:val="105"/>
          <w:sz w:val="19"/>
        </w:rPr>
        <w:t>UAR.</w:t>
      </w:r>
    </w:p>
    <w:p w14:paraId="3AE627F2" w14:textId="77777777" w:rsidR="004B712B" w:rsidRDefault="004B712B">
      <w:pPr>
        <w:spacing w:before="7"/>
        <w:rPr>
          <w:rFonts w:ascii="Times New Roman" w:eastAsia="Times New Roman" w:hAnsi="Times New Roman" w:cs="Times New Roman"/>
          <w:sz w:val="23"/>
          <w:szCs w:val="23"/>
        </w:rPr>
      </w:pPr>
    </w:p>
    <w:p w14:paraId="6D4E02E1" w14:textId="709EABD3" w:rsidR="002F409B" w:rsidRPr="002F409B" w:rsidRDefault="00055811" w:rsidP="002F409B">
      <w:pPr>
        <w:pStyle w:val="NormalWeb"/>
        <w:rPr>
          <w:rFonts w:ascii="Times New Roman" w:hAnsi="Times New Roman"/>
          <w:sz w:val="24"/>
          <w:szCs w:val="24"/>
        </w:rPr>
      </w:pPr>
      <w:r>
        <w:rPr>
          <w:b/>
          <w:bCs/>
        </w:rPr>
        <w:t xml:space="preserve">IJPC DATABASE: </w:t>
      </w:r>
      <w:r w:rsidRPr="002F409B">
        <w:rPr>
          <w:rFonts w:ascii="Times New Roman" w:hAnsi="Times New Roman"/>
          <w:sz w:val="24"/>
          <w:szCs w:val="24"/>
        </w:rPr>
        <w:t xml:space="preserve">The revised and updated </w:t>
      </w:r>
      <w:r w:rsidRPr="002F409B">
        <w:rPr>
          <w:rFonts w:ascii="Times New Roman" w:hAnsi="Times New Roman"/>
          <w:b/>
          <w:bCs/>
          <w:sz w:val="24"/>
          <w:szCs w:val="24"/>
        </w:rPr>
        <w:t>The Image of the Journalist in Popular Culture</w:t>
      </w:r>
      <w:r w:rsidRPr="002F409B">
        <w:rPr>
          <w:rFonts w:ascii="Times New Roman" w:hAnsi="Times New Roman"/>
          <w:b/>
          <w:bCs/>
          <w:spacing w:val="-1"/>
          <w:sz w:val="24"/>
          <w:szCs w:val="24"/>
        </w:rPr>
        <w:t xml:space="preserve"> </w:t>
      </w:r>
      <w:r w:rsidRPr="002F409B">
        <w:rPr>
          <w:rFonts w:ascii="Times New Roman" w:hAnsi="Times New Roman"/>
          <w:b/>
          <w:bCs/>
          <w:sz w:val="24"/>
          <w:szCs w:val="24"/>
        </w:rPr>
        <w:t xml:space="preserve">(IJPC) Database </w:t>
      </w:r>
      <w:r w:rsidRPr="002F409B">
        <w:rPr>
          <w:rFonts w:ascii="Times New Roman" w:hAnsi="Times New Roman"/>
          <w:sz w:val="24"/>
          <w:szCs w:val="24"/>
        </w:rPr>
        <w:t xml:space="preserve">includes more than </w:t>
      </w:r>
      <w:r w:rsidR="002F409B" w:rsidRPr="002F409B">
        <w:rPr>
          <w:rFonts w:ascii="Times New Roman" w:hAnsi="Times New Roman"/>
          <w:b/>
          <w:bCs/>
          <w:sz w:val="24"/>
          <w:szCs w:val="24"/>
        </w:rPr>
        <w:t>87</w:t>
      </w:r>
      <w:r w:rsidRPr="002F409B">
        <w:rPr>
          <w:rFonts w:ascii="Times New Roman" w:hAnsi="Times New Roman"/>
          <w:b/>
          <w:bCs/>
          <w:sz w:val="24"/>
          <w:szCs w:val="24"/>
        </w:rPr>
        <w:t xml:space="preserve">,000 </w:t>
      </w:r>
      <w:r w:rsidRPr="002F409B">
        <w:rPr>
          <w:rFonts w:ascii="Times New Roman" w:hAnsi="Times New Roman"/>
          <w:sz w:val="24"/>
          <w:szCs w:val="24"/>
        </w:rPr>
        <w:t>items on journalists, public relations practitioners and media</w:t>
      </w:r>
      <w:r w:rsidRPr="002F409B">
        <w:rPr>
          <w:rFonts w:ascii="Times New Roman" w:hAnsi="Times New Roman"/>
          <w:spacing w:val="-2"/>
          <w:sz w:val="24"/>
          <w:szCs w:val="24"/>
        </w:rPr>
        <w:t xml:space="preserve"> </w:t>
      </w:r>
      <w:r w:rsidRPr="002F409B">
        <w:rPr>
          <w:rFonts w:ascii="Times New Roman" w:hAnsi="Times New Roman"/>
          <w:sz w:val="24"/>
          <w:szCs w:val="24"/>
        </w:rPr>
        <w:t>in:</w:t>
      </w:r>
      <w:r w:rsidRPr="002F409B">
        <w:rPr>
          <w:rFonts w:ascii="Times New Roman" w:hAnsi="Times New Roman"/>
          <w:w w:val="99"/>
          <w:sz w:val="24"/>
          <w:szCs w:val="24"/>
        </w:rPr>
        <w:t xml:space="preserve"> </w:t>
      </w:r>
      <w:r w:rsidR="002F409B" w:rsidRPr="002F409B">
        <w:rPr>
          <w:rFonts w:ascii="Times New Roman" w:eastAsiaTheme="minorHAnsi" w:hAnsi="Times New Roman"/>
          <w:b/>
          <w:bCs/>
          <w:sz w:val="24"/>
          <w:szCs w:val="24"/>
        </w:rPr>
        <w:t xml:space="preserve">More than 87,000 items </w:t>
      </w:r>
      <w:r w:rsidR="002F409B" w:rsidRPr="002F409B">
        <w:rPr>
          <w:rFonts w:ascii="Times New Roman" w:eastAsiaTheme="minorHAnsi" w:hAnsi="Times New Roman"/>
          <w:bCs/>
          <w:sz w:val="24"/>
          <w:szCs w:val="24"/>
        </w:rPr>
        <w:t xml:space="preserve">on journalists, public relations practitioners and news media in </w:t>
      </w:r>
      <w:r w:rsidR="002F409B" w:rsidRPr="002F409B">
        <w:rPr>
          <w:rFonts w:ascii="Times New Roman" w:hAnsi="Times New Roman"/>
          <w:bCs/>
          <w:sz w:val="24"/>
          <w:szCs w:val="24"/>
        </w:rPr>
        <w:t>Television (33.443 items), Films (20,355 movies, movies made for TV and miniseries), Fiction (14,647 novels, 1,744 short stories, 598 plays and 260 poems), Cartoons, Comic Books &amp; Comic Strips (6</w:t>
      </w:r>
      <w:proofErr w:type="gramStart"/>
      <w:r w:rsidR="002F409B" w:rsidRPr="002F409B">
        <w:rPr>
          <w:rFonts w:ascii="Times New Roman" w:hAnsi="Times New Roman"/>
          <w:bCs/>
          <w:sz w:val="24"/>
          <w:szCs w:val="24"/>
        </w:rPr>
        <w:t>,,</w:t>
      </w:r>
      <w:proofErr w:type="gramEnd"/>
      <w:r w:rsidR="002F409B" w:rsidRPr="002F409B">
        <w:rPr>
          <w:rFonts w:ascii="Times New Roman" w:hAnsi="Times New Roman"/>
          <w:bCs/>
          <w:sz w:val="24"/>
          <w:szCs w:val="24"/>
        </w:rPr>
        <w:t>590 items),  Non-Fiction (Documentaries-News-Sports)  (3,280 items),  Radio (4,206 items), Humor (750 items), Commercials (495 items)</w:t>
      </w:r>
      <w:r w:rsidR="002F409B">
        <w:rPr>
          <w:rFonts w:ascii="Times New Roman" w:hAnsi="Times New Roman"/>
          <w:bCs/>
          <w:sz w:val="24"/>
          <w:szCs w:val="24"/>
        </w:rPr>
        <w:t xml:space="preserve">, </w:t>
      </w:r>
      <w:r w:rsidR="002F409B" w:rsidRPr="002F409B">
        <w:rPr>
          <w:rFonts w:ascii="Times New Roman" w:hAnsi="Times New Roman"/>
          <w:bCs/>
          <w:sz w:val="24"/>
          <w:szCs w:val="24"/>
        </w:rPr>
        <w:t>Games (190 items), Early References (120 items),  Music (Songs-Compositions) (135 items),  Internet-Websites (104 items),  Art (45 items)</w:t>
      </w:r>
    </w:p>
    <w:p w14:paraId="2A973606" w14:textId="16AD37D9" w:rsidR="004B712B" w:rsidRDefault="00055811">
      <w:pPr>
        <w:pStyle w:val="BodyText"/>
        <w:ind w:right="110"/>
      </w:pPr>
      <w:r>
        <w:t xml:space="preserve">The IJPC Database includes </w:t>
      </w:r>
      <w:r>
        <w:rPr>
          <w:rFonts w:cs="Times New Roman"/>
          <w:b/>
          <w:bCs/>
        </w:rPr>
        <w:t xml:space="preserve">print journalists </w:t>
      </w:r>
      <w:r>
        <w:t>(from large</w:t>
      </w:r>
      <w:r>
        <w:rPr>
          <w:spacing w:val="-1"/>
        </w:rPr>
        <w:t xml:space="preserve"> </w:t>
      </w:r>
      <w:r>
        <w:t>urban newspapers to small country weeklies, including editors, reporters, photojournalists,</w:t>
      </w:r>
      <w:r>
        <w:rPr>
          <w:spacing w:val="-1"/>
        </w:rPr>
        <w:t xml:space="preserve"> </w:t>
      </w:r>
      <w:r>
        <w:t xml:space="preserve">correspondents, columnists, publishers, newsboys), </w:t>
      </w:r>
      <w:r>
        <w:rPr>
          <w:rFonts w:cs="Times New Roman"/>
          <w:b/>
          <w:bCs/>
        </w:rPr>
        <w:t xml:space="preserve">broadcast journalists </w:t>
      </w:r>
      <w:r>
        <w:t>(from networks to local stations</w:t>
      </w:r>
      <w:r>
        <w:rPr>
          <w:spacing w:val="-1"/>
        </w:rPr>
        <w:t xml:space="preserve"> </w:t>
      </w:r>
      <w:r>
        <w:t>including reporters, anchors, correspondents, producers, writers, technical personal, news directors, station</w:t>
      </w:r>
      <w:r>
        <w:rPr>
          <w:spacing w:val="-1"/>
        </w:rPr>
        <w:t xml:space="preserve"> </w:t>
      </w:r>
      <w:r>
        <w:t xml:space="preserve">owners, network executives and management), </w:t>
      </w:r>
      <w:r>
        <w:rPr>
          <w:rFonts w:cs="Times New Roman"/>
          <w:b/>
          <w:bCs/>
        </w:rPr>
        <w:t xml:space="preserve">public relations practitioners </w:t>
      </w:r>
      <w:r>
        <w:t>(from press agents to</w:t>
      </w:r>
      <w:r>
        <w:rPr>
          <w:spacing w:val="-1"/>
        </w:rPr>
        <w:t xml:space="preserve"> </w:t>
      </w:r>
      <w:r>
        <w:t xml:space="preserve">publicists), and the </w:t>
      </w:r>
      <w:r>
        <w:rPr>
          <w:rFonts w:cs="Times New Roman"/>
          <w:b/>
          <w:bCs/>
        </w:rPr>
        <w:t xml:space="preserve">news media </w:t>
      </w:r>
      <w:r>
        <w:t>(anonymous reporters who show up in countless films and television movies</w:t>
      </w:r>
      <w:r>
        <w:rPr>
          <w:spacing w:val="-1"/>
        </w:rPr>
        <w:t xml:space="preserve"> </w:t>
      </w:r>
      <w:r>
        <w:t>ranging from press conferences to packs of reporters shouting questions or chasing after the main character</w:t>
      </w:r>
      <w:r>
        <w:rPr>
          <w:spacing w:val="-1"/>
        </w:rPr>
        <w:t xml:space="preserve"> </w:t>
      </w:r>
      <w:r>
        <w:t>to individual reporters asking questions). The Database can be referenced by year, title, type, occupation</w:t>
      </w:r>
      <w:r>
        <w:rPr>
          <w:spacing w:val="-2"/>
        </w:rPr>
        <w:t xml:space="preserve"> </w:t>
      </w:r>
      <w:r>
        <w:t>and author. As one scholar put it, “I don’t see how anyone can write anything in this field without referring</w:t>
      </w:r>
      <w:r>
        <w:rPr>
          <w:spacing w:val="-2"/>
        </w:rPr>
        <w:t xml:space="preserve"> </w:t>
      </w:r>
      <w:r>
        <w:t>to the database. There is nothing like it and it is an indispensable</w:t>
      </w:r>
      <w:r>
        <w:rPr>
          <w:spacing w:val="-2"/>
        </w:rPr>
        <w:t xml:space="preserve"> </w:t>
      </w:r>
      <w:r>
        <w:t>reference.”</w:t>
      </w:r>
    </w:p>
    <w:p w14:paraId="0600461F" w14:textId="77777777" w:rsidR="004B712B" w:rsidRDefault="004B712B">
      <w:pPr>
        <w:sectPr w:rsidR="004B712B">
          <w:headerReference w:type="default" r:id="rId9"/>
          <w:pgSz w:w="12240" w:h="15840"/>
          <w:pgMar w:top="980" w:right="920" w:bottom="280" w:left="900" w:header="748" w:footer="0" w:gutter="0"/>
          <w:pgNumType w:start="2"/>
          <w:cols w:space="720"/>
        </w:sectPr>
      </w:pPr>
    </w:p>
    <w:p w14:paraId="538EC0BE" w14:textId="77777777" w:rsidR="004B712B" w:rsidRDefault="004B712B">
      <w:pPr>
        <w:rPr>
          <w:rFonts w:ascii="Times New Roman" w:eastAsia="Times New Roman" w:hAnsi="Times New Roman" w:cs="Times New Roman"/>
          <w:sz w:val="20"/>
          <w:szCs w:val="20"/>
        </w:rPr>
      </w:pPr>
    </w:p>
    <w:p w14:paraId="26851CAE" w14:textId="77777777" w:rsidR="004B712B" w:rsidRDefault="004B712B">
      <w:pPr>
        <w:spacing w:before="7"/>
        <w:rPr>
          <w:rFonts w:ascii="Times New Roman" w:eastAsia="Times New Roman" w:hAnsi="Times New Roman" w:cs="Times New Roman"/>
        </w:rPr>
      </w:pPr>
    </w:p>
    <w:p w14:paraId="5BAA0904" w14:textId="77777777" w:rsidR="004B712B" w:rsidRDefault="00055811">
      <w:pPr>
        <w:pStyle w:val="BodyText"/>
        <w:spacing w:before="69"/>
        <w:ind w:right="228"/>
      </w:pPr>
      <w:r>
        <w:rPr>
          <w:b/>
        </w:rPr>
        <w:t xml:space="preserve">THE IJPC WEB SITE (ijpc.org): </w:t>
      </w:r>
      <w:r>
        <w:t>The goal of the IJPC Web site is to collect everything written on</w:t>
      </w:r>
      <w:r>
        <w:rPr>
          <w:spacing w:val="-1"/>
        </w:rPr>
        <w:t xml:space="preserve"> </w:t>
      </w:r>
      <w:r>
        <w:t>the</w:t>
      </w:r>
      <w:r>
        <w:rPr>
          <w:w w:val="99"/>
        </w:rPr>
        <w:t xml:space="preserve"> </w:t>
      </w:r>
      <w:r>
        <w:t>subject and to bring scholars, professionals, and students together to share ideas and research. The</w:t>
      </w:r>
      <w:r>
        <w:rPr>
          <w:spacing w:val="-1"/>
        </w:rPr>
        <w:t xml:space="preserve"> </w:t>
      </w:r>
      <w:r>
        <w:t>IJPC</w:t>
      </w:r>
      <w:r>
        <w:rPr>
          <w:w w:val="99"/>
        </w:rPr>
        <w:t xml:space="preserve"> </w:t>
      </w:r>
      <w:r>
        <w:t>Headlines on the front page alert newcomers to the site to important developments in the field. The</w:t>
      </w:r>
      <w:r>
        <w:rPr>
          <w:spacing w:val="-2"/>
        </w:rPr>
        <w:t xml:space="preserve"> </w:t>
      </w:r>
      <w:r>
        <w:t>key areas of the Web site include The IJPC Journal, a peer-reviewed, refereed journal), the Student</w:t>
      </w:r>
      <w:r>
        <w:rPr>
          <w:spacing w:val="-2"/>
        </w:rPr>
        <w:t xml:space="preserve"> </w:t>
      </w:r>
      <w:r>
        <w:t>Research Papers featuring original research by graduate students throughout the world and the Resources</w:t>
      </w:r>
      <w:r>
        <w:rPr>
          <w:spacing w:val="-1"/>
        </w:rPr>
        <w:t xml:space="preserve"> </w:t>
      </w:r>
      <w:r>
        <w:t>page, which includes the latest IJPC Research Materials on Film, Television and Fiction with</w:t>
      </w:r>
      <w:r>
        <w:rPr>
          <w:spacing w:val="-1"/>
        </w:rPr>
        <w:t xml:space="preserve"> </w:t>
      </w:r>
      <w:r>
        <w:t>recommended books, articles and Web sites. This section includes original articles and selected reprints as well as</w:t>
      </w:r>
      <w:r>
        <w:rPr>
          <w:spacing w:val="-2"/>
        </w:rPr>
        <w:t xml:space="preserve"> </w:t>
      </w:r>
      <w:r>
        <w:t>a</w:t>
      </w:r>
      <w:r>
        <w:rPr>
          <w:w w:val="99"/>
        </w:rPr>
        <w:t xml:space="preserve"> </w:t>
      </w:r>
      <w:r>
        <w:t>bibliography of key sources in the field, offering a wealth of information to the scholar. It is divided</w:t>
      </w:r>
      <w:r>
        <w:rPr>
          <w:spacing w:val="-2"/>
        </w:rPr>
        <w:t xml:space="preserve"> </w:t>
      </w:r>
      <w:r>
        <w:t>into several areas alphabetically and by subject: Films, Television, Novels and Short Stories,</w:t>
      </w:r>
      <w:r>
        <w:rPr>
          <w:spacing w:val="-1"/>
        </w:rPr>
        <w:t xml:space="preserve"> </w:t>
      </w:r>
      <w:r>
        <w:t>Public</w:t>
      </w:r>
      <w:r>
        <w:rPr>
          <w:w w:val="99"/>
        </w:rPr>
        <w:t xml:space="preserve"> </w:t>
      </w:r>
      <w:r>
        <w:t>Relations, Art and Photography, Comic Books and</w:t>
      </w:r>
      <w:r>
        <w:rPr>
          <w:spacing w:val="-1"/>
        </w:rPr>
        <w:t xml:space="preserve"> </w:t>
      </w:r>
      <w:r>
        <w:t>Music.</w:t>
      </w:r>
    </w:p>
    <w:p w14:paraId="2528B512" w14:textId="77777777" w:rsidR="004B712B" w:rsidRDefault="004B712B">
      <w:pPr>
        <w:spacing w:before="5"/>
        <w:rPr>
          <w:rFonts w:ascii="Times New Roman" w:eastAsia="Times New Roman" w:hAnsi="Times New Roman" w:cs="Times New Roman"/>
          <w:sz w:val="24"/>
          <w:szCs w:val="24"/>
        </w:rPr>
      </w:pPr>
    </w:p>
    <w:p w14:paraId="25B74C7B" w14:textId="77777777" w:rsidR="004B712B" w:rsidRDefault="00055811">
      <w:pPr>
        <w:ind w:left="107" w:right="228"/>
        <w:rPr>
          <w:rFonts w:ascii="Times New Roman" w:eastAsia="Times New Roman" w:hAnsi="Times New Roman" w:cs="Times New Roman"/>
          <w:sz w:val="24"/>
          <w:szCs w:val="24"/>
        </w:rPr>
      </w:pPr>
      <w:r>
        <w:rPr>
          <w:rFonts w:ascii="Times New Roman"/>
          <w:b/>
          <w:sz w:val="24"/>
        </w:rPr>
        <w:t xml:space="preserve">THE IJPC JOURNAL </w:t>
      </w:r>
      <w:r>
        <w:rPr>
          <w:rFonts w:ascii="Times New Roman"/>
          <w:sz w:val="24"/>
        </w:rPr>
        <w:t>is an online academic journal that adheres to the highest standards of</w:t>
      </w:r>
      <w:r>
        <w:rPr>
          <w:rFonts w:ascii="Times New Roman"/>
          <w:spacing w:val="-2"/>
          <w:sz w:val="24"/>
        </w:rPr>
        <w:t xml:space="preserve"> </w:t>
      </w:r>
      <w:r>
        <w:rPr>
          <w:rFonts w:ascii="Times New Roman"/>
          <w:sz w:val="24"/>
        </w:rPr>
        <w:t xml:space="preserve">peer review. The founding editors are Matthew C. Ehrlich, </w:t>
      </w:r>
      <w:r>
        <w:rPr>
          <w:rFonts w:ascii="Times New Roman"/>
          <w:i/>
          <w:sz w:val="24"/>
        </w:rPr>
        <w:t>University of Illinois at</w:t>
      </w:r>
      <w:r>
        <w:rPr>
          <w:rFonts w:ascii="Times New Roman"/>
          <w:i/>
          <w:spacing w:val="-1"/>
          <w:sz w:val="24"/>
        </w:rPr>
        <w:t xml:space="preserve"> </w:t>
      </w:r>
      <w:r>
        <w:rPr>
          <w:rFonts w:ascii="Times New Roman"/>
          <w:i/>
          <w:sz w:val="24"/>
        </w:rPr>
        <w:t xml:space="preserve">Urbana-Champaign; </w:t>
      </w:r>
      <w:r>
        <w:rPr>
          <w:rFonts w:ascii="Times New Roman"/>
          <w:sz w:val="24"/>
        </w:rPr>
        <w:t xml:space="preserve">Sammye Johnson, </w:t>
      </w:r>
      <w:r>
        <w:rPr>
          <w:rFonts w:ascii="Times New Roman"/>
          <w:i/>
          <w:sz w:val="24"/>
        </w:rPr>
        <w:t xml:space="preserve">Trinity University; </w:t>
      </w:r>
      <w:r>
        <w:rPr>
          <w:rFonts w:ascii="Times New Roman"/>
          <w:sz w:val="24"/>
        </w:rPr>
        <w:t xml:space="preserve">Joe Saltzman, </w:t>
      </w:r>
      <w:r>
        <w:rPr>
          <w:rFonts w:ascii="Times New Roman"/>
          <w:i/>
          <w:sz w:val="24"/>
        </w:rPr>
        <w:t>University of Southern</w:t>
      </w:r>
      <w:r>
        <w:rPr>
          <w:rFonts w:ascii="Times New Roman"/>
          <w:i/>
          <w:spacing w:val="-1"/>
          <w:sz w:val="24"/>
        </w:rPr>
        <w:t xml:space="preserve"> </w:t>
      </w:r>
      <w:r>
        <w:rPr>
          <w:rFonts w:ascii="Times New Roman"/>
          <w:i/>
          <w:sz w:val="24"/>
        </w:rPr>
        <w:t>California</w:t>
      </w:r>
      <w:r>
        <w:rPr>
          <w:rFonts w:ascii="Times New Roman"/>
          <w:sz w:val="24"/>
        </w:rPr>
        <w:t>.</w:t>
      </w:r>
    </w:p>
    <w:p w14:paraId="03FDD577" w14:textId="77777777" w:rsidR="004B712B" w:rsidRDefault="00055811">
      <w:pPr>
        <w:ind w:left="107" w:right="155"/>
        <w:rPr>
          <w:rFonts w:ascii="Times New Roman" w:eastAsia="Times New Roman" w:hAnsi="Times New Roman" w:cs="Times New Roman"/>
          <w:sz w:val="24"/>
          <w:szCs w:val="24"/>
        </w:rPr>
      </w:pPr>
      <w:r>
        <w:rPr>
          <w:rFonts w:ascii="Times New Roman"/>
          <w:sz w:val="24"/>
        </w:rPr>
        <w:t xml:space="preserve">Editorial Board members are: Maurine H. Beasley, </w:t>
      </w:r>
      <w:r>
        <w:rPr>
          <w:rFonts w:ascii="Times New Roman"/>
          <w:i/>
          <w:sz w:val="24"/>
        </w:rPr>
        <w:t xml:space="preserve">University of Maryland; </w:t>
      </w:r>
      <w:r>
        <w:rPr>
          <w:rFonts w:ascii="Times New Roman"/>
          <w:sz w:val="24"/>
        </w:rPr>
        <w:t>Bonnie S. Brennen,</w:t>
      </w:r>
      <w:r>
        <w:rPr>
          <w:rFonts w:ascii="Times New Roman"/>
          <w:spacing w:val="-1"/>
          <w:sz w:val="24"/>
        </w:rPr>
        <w:t xml:space="preserve"> </w:t>
      </w:r>
      <w:r>
        <w:rPr>
          <w:rFonts w:ascii="Times New Roman"/>
          <w:i/>
          <w:sz w:val="24"/>
        </w:rPr>
        <w:t>Temple</w:t>
      </w:r>
      <w:r>
        <w:rPr>
          <w:rFonts w:ascii="Times New Roman"/>
          <w:i/>
          <w:w w:val="99"/>
          <w:sz w:val="24"/>
        </w:rPr>
        <w:t xml:space="preserve"> </w:t>
      </w:r>
      <w:r>
        <w:rPr>
          <w:rFonts w:ascii="Times New Roman"/>
          <w:i/>
          <w:sz w:val="24"/>
        </w:rPr>
        <w:t xml:space="preserve">University; </w:t>
      </w:r>
      <w:r>
        <w:rPr>
          <w:rFonts w:ascii="Times New Roman"/>
          <w:sz w:val="24"/>
        </w:rPr>
        <w:t xml:space="preserve">Mary-Lou Galician, </w:t>
      </w:r>
      <w:r>
        <w:rPr>
          <w:rFonts w:ascii="Times New Roman"/>
          <w:i/>
          <w:sz w:val="24"/>
        </w:rPr>
        <w:t xml:space="preserve">Arizona State University; </w:t>
      </w:r>
      <w:r>
        <w:rPr>
          <w:rFonts w:ascii="Times New Roman"/>
          <w:sz w:val="24"/>
        </w:rPr>
        <w:t xml:space="preserve">Loren Ghiglione, </w:t>
      </w:r>
      <w:r>
        <w:rPr>
          <w:rFonts w:ascii="Times New Roman"/>
          <w:i/>
          <w:sz w:val="24"/>
        </w:rPr>
        <w:t xml:space="preserve">Northwestern University; </w:t>
      </w:r>
      <w:r w:rsidR="00217D44">
        <w:rPr>
          <w:rFonts w:ascii="Times New Roman"/>
          <w:sz w:val="24"/>
        </w:rPr>
        <w:t xml:space="preserve">Howard Good, </w:t>
      </w:r>
      <w:r w:rsidR="00217D44">
        <w:rPr>
          <w:rFonts w:ascii="Times New Roman"/>
          <w:i/>
          <w:sz w:val="24"/>
        </w:rPr>
        <w:t>SUNY New Paltz;</w:t>
      </w:r>
      <w:r w:rsidR="00217D44">
        <w:rPr>
          <w:rFonts w:ascii="Times New Roman"/>
          <w:i/>
          <w:spacing w:val="-1"/>
          <w:sz w:val="24"/>
        </w:rPr>
        <w:t xml:space="preserve"> </w:t>
      </w:r>
      <w:r>
        <w:rPr>
          <w:rFonts w:ascii="Times New Roman"/>
          <w:sz w:val="24"/>
        </w:rPr>
        <w:t xml:space="preserve">Norma Fay Green, </w:t>
      </w:r>
      <w:r>
        <w:rPr>
          <w:rFonts w:ascii="Times New Roman"/>
          <w:i/>
          <w:sz w:val="24"/>
        </w:rPr>
        <w:t>Columbia College Chicago;</w:t>
      </w:r>
      <w:r w:rsidR="008B0F74">
        <w:rPr>
          <w:rFonts w:ascii="Times New Roman"/>
          <w:sz w:val="24"/>
        </w:rPr>
        <w:t xml:space="preserve"> Brian McNair, </w:t>
      </w:r>
      <w:r w:rsidR="008B0F74">
        <w:rPr>
          <w:rFonts w:ascii="Times New Roman"/>
          <w:i/>
          <w:sz w:val="24"/>
        </w:rPr>
        <w:t>Queensland University of Technology;</w:t>
      </w:r>
      <w:r>
        <w:rPr>
          <w:rFonts w:ascii="Times New Roman"/>
          <w:i/>
          <w:sz w:val="24"/>
        </w:rPr>
        <w:t xml:space="preserve"> </w:t>
      </w:r>
      <w:r>
        <w:rPr>
          <w:rFonts w:ascii="Times New Roman"/>
          <w:sz w:val="24"/>
        </w:rPr>
        <w:t>Richard R.</w:t>
      </w:r>
      <w:r>
        <w:rPr>
          <w:rFonts w:ascii="Times New Roman"/>
          <w:spacing w:val="-1"/>
          <w:sz w:val="24"/>
        </w:rPr>
        <w:t xml:space="preserve"> </w:t>
      </w:r>
      <w:r>
        <w:rPr>
          <w:rFonts w:ascii="Times New Roman"/>
          <w:sz w:val="24"/>
        </w:rPr>
        <w:t xml:space="preserve">Ness, </w:t>
      </w:r>
      <w:r>
        <w:rPr>
          <w:rFonts w:ascii="Times New Roman"/>
          <w:i/>
          <w:sz w:val="24"/>
        </w:rPr>
        <w:t xml:space="preserve">Western Illinois University; </w:t>
      </w:r>
      <w:r>
        <w:rPr>
          <w:rFonts w:ascii="Times New Roman"/>
          <w:sz w:val="24"/>
        </w:rPr>
        <w:t xml:space="preserve">Radhika Parameswaran, </w:t>
      </w:r>
      <w:r>
        <w:rPr>
          <w:rFonts w:ascii="Times New Roman"/>
          <w:i/>
          <w:sz w:val="24"/>
        </w:rPr>
        <w:t xml:space="preserve">Indiana University; </w:t>
      </w:r>
      <w:r>
        <w:rPr>
          <w:rFonts w:ascii="Times New Roman"/>
          <w:sz w:val="24"/>
        </w:rPr>
        <w:t>Karen Miller Russell,</w:t>
      </w:r>
      <w:r>
        <w:rPr>
          <w:rFonts w:ascii="Times New Roman"/>
          <w:spacing w:val="-1"/>
          <w:sz w:val="24"/>
        </w:rPr>
        <w:t xml:space="preserve"> </w:t>
      </w:r>
      <w:r>
        <w:rPr>
          <w:rFonts w:ascii="Times New Roman"/>
          <w:i/>
          <w:sz w:val="24"/>
        </w:rPr>
        <w:t>The</w:t>
      </w:r>
      <w:r>
        <w:rPr>
          <w:rFonts w:ascii="Times New Roman"/>
          <w:i/>
          <w:w w:val="99"/>
          <w:sz w:val="24"/>
        </w:rPr>
        <w:t xml:space="preserve"> </w:t>
      </w:r>
      <w:r>
        <w:rPr>
          <w:rFonts w:ascii="Times New Roman"/>
          <w:i/>
          <w:sz w:val="24"/>
        </w:rPr>
        <w:t xml:space="preserve">University of Georgia; </w:t>
      </w:r>
      <w:r>
        <w:rPr>
          <w:rFonts w:ascii="Times New Roman"/>
          <w:sz w:val="24"/>
        </w:rPr>
        <w:t xml:space="preserve">Barbie Zelizer, </w:t>
      </w:r>
      <w:r>
        <w:rPr>
          <w:rFonts w:ascii="Times New Roman"/>
          <w:i/>
          <w:sz w:val="24"/>
        </w:rPr>
        <w:t xml:space="preserve">University of Pennsylvania. </w:t>
      </w:r>
      <w:r>
        <w:rPr>
          <w:rFonts w:ascii="Times New Roman"/>
          <w:sz w:val="24"/>
        </w:rPr>
        <w:t>Its purpose is to further the mission</w:t>
      </w:r>
      <w:r>
        <w:rPr>
          <w:rFonts w:ascii="Times New Roman"/>
          <w:spacing w:val="-2"/>
          <w:sz w:val="24"/>
        </w:rPr>
        <w:t xml:space="preserve"> </w:t>
      </w:r>
      <w:r>
        <w:rPr>
          <w:rFonts w:ascii="Times New Roman"/>
          <w:sz w:val="24"/>
        </w:rPr>
        <w:t>of the Image of the Journalist in Popular Culture Project. The IJPC Journal is an interdisciplinary</w:t>
      </w:r>
      <w:r>
        <w:rPr>
          <w:rFonts w:ascii="Times New Roman"/>
          <w:spacing w:val="-1"/>
          <w:sz w:val="24"/>
        </w:rPr>
        <w:t xml:space="preserve"> </w:t>
      </w:r>
      <w:r>
        <w:rPr>
          <w:rFonts w:ascii="Times New Roman"/>
          <w:sz w:val="24"/>
        </w:rPr>
        <w:t>journal</w:t>
      </w:r>
      <w:r>
        <w:rPr>
          <w:rFonts w:ascii="Times New Roman"/>
          <w:w w:val="99"/>
          <w:sz w:val="24"/>
        </w:rPr>
        <w:t xml:space="preserve"> </w:t>
      </w:r>
      <w:r>
        <w:rPr>
          <w:rFonts w:ascii="Times New Roman"/>
          <w:sz w:val="24"/>
        </w:rPr>
        <w:t>that, while centered on journalism, is open to contributions from many disciplines and</w:t>
      </w:r>
      <w:r>
        <w:rPr>
          <w:rFonts w:ascii="Times New Roman"/>
          <w:spacing w:val="-1"/>
          <w:sz w:val="24"/>
        </w:rPr>
        <w:t xml:space="preserve"> </w:t>
      </w:r>
      <w:r>
        <w:rPr>
          <w:rFonts w:ascii="Times New Roman"/>
          <w:sz w:val="24"/>
        </w:rPr>
        <w:t>research approaches, using a variety of methods and theoretical perspectives. Original investigation is expected,</w:t>
      </w:r>
      <w:r>
        <w:rPr>
          <w:rFonts w:ascii="Times New Roman"/>
          <w:spacing w:val="-2"/>
          <w:sz w:val="24"/>
        </w:rPr>
        <w:t xml:space="preserve"> </w:t>
      </w:r>
      <w:r>
        <w:rPr>
          <w:rFonts w:ascii="Times New Roman"/>
          <w:sz w:val="24"/>
        </w:rPr>
        <w:t>as well as clear, lucid writing and</w:t>
      </w:r>
      <w:r>
        <w:rPr>
          <w:rFonts w:ascii="Times New Roman"/>
          <w:spacing w:val="-1"/>
          <w:sz w:val="24"/>
        </w:rPr>
        <w:t xml:space="preserve"> </w:t>
      </w:r>
      <w:r>
        <w:rPr>
          <w:rFonts w:ascii="Times New Roman"/>
          <w:sz w:val="24"/>
        </w:rPr>
        <w:t>presentation.</w:t>
      </w:r>
    </w:p>
    <w:p w14:paraId="3BF2F459" w14:textId="77777777" w:rsidR="004B712B" w:rsidRDefault="004B712B">
      <w:pPr>
        <w:rPr>
          <w:rFonts w:ascii="Times New Roman" w:eastAsia="Times New Roman" w:hAnsi="Times New Roman" w:cs="Times New Roman"/>
          <w:sz w:val="24"/>
          <w:szCs w:val="24"/>
        </w:rPr>
      </w:pPr>
    </w:p>
    <w:p w14:paraId="7294C40F" w14:textId="77777777" w:rsidR="004B712B" w:rsidRDefault="004B712B">
      <w:pPr>
        <w:spacing w:before="2"/>
        <w:rPr>
          <w:rFonts w:ascii="Times New Roman" w:eastAsia="Times New Roman" w:hAnsi="Times New Roman" w:cs="Times New Roman"/>
          <w:sz w:val="24"/>
          <w:szCs w:val="24"/>
        </w:rPr>
      </w:pPr>
    </w:p>
    <w:p w14:paraId="50326976" w14:textId="77777777" w:rsidR="004B712B" w:rsidRDefault="00055811">
      <w:pPr>
        <w:pStyle w:val="BodyText"/>
        <w:ind w:right="228"/>
      </w:pPr>
      <w:r>
        <w:rPr>
          <w:rFonts w:cs="Times New Roman"/>
          <w:b/>
          <w:bCs/>
        </w:rPr>
        <w:t xml:space="preserve">THE IJPC STUDENT RESEARCH PAPERS: </w:t>
      </w:r>
      <w:r>
        <w:t>Research papers on IJPC topics never before</w:t>
      </w:r>
      <w:r>
        <w:rPr>
          <w:spacing w:val="-3"/>
        </w:rPr>
        <w:t xml:space="preserve"> </w:t>
      </w:r>
      <w:r>
        <w:t>explored. It includes the first USC Annenberg School of Journalism IJPC Thesis on “Law &amp; Disorder: The</w:t>
      </w:r>
      <w:r>
        <w:rPr>
          <w:spacing w:val="-1"/>
        </w:rPr>
        <w:t xml:space="preserve"> </w:t>
      </w:r>
      <w:r>
        <w:t>Image</w:t>
      </w:r>
      <w:r>
        <w:rPr>
          <w:w w:val="99"/>
        </w:rPr>
        <w:t xml:space="preserve"> </w:t>
      </w:r>
      <w:r>
        <w:t xml:space="preserve">of the Journalist in Television’s </w:t>
      </w:r>
      <w:r>
        <w:rPr>
          <w:rFonts w:cs="Times New Roman"/>
          <w:i/>
        </w:rPr>
        <w:t xml:space="preserve">Law &amp; Order </w:t>
      </w:r>
      <w:r>
        <w:t>Series” by Caley K. Cook. Editor: Matthew C.</w:t>
      </w:r>
      <w:r>
        <w:rPr>
          <w:spacing w:val="-1"/>
        </w:rPr>
        <w:t xml:space="preserve"> </w:t>
      </w:r>
      <w:r>
        <w:t>Ehrlich, professor of journalism at the University of</w:t>
      </w:r>
      <w:r>
        <w:rPr>
          <w:spacing w:val="-1"/>
        </w:rPr>
        <w:t xml:space="preserve"> </w:t>
      </w:r>
      <w:r>
        <w:t>Illinois.</w:t>
      </w:r>
    </w:p>
    <w:p w14:paraId="3904B101" w14:textId="77777777" w:rsidR="004B712B" w:rsidRDefault="004B712B">
      <w:pPr>
        <w:spacing w:before="5"/>
        <w:rPr>
          <w:rFonts w:ascii="Times New Roman" w:eastAsia="Times New Roman" w:hAnsi="Times New Roman" w:cs="Times New Roman"/>
          <w:sz w:val="24"/>
          <w:szCs w:val="24"/>
        </w:rPr>
      </w:pPr>
    </w:p>
    <w:p w14:paraId="040744BD" w14:textId="3835AEAD" w:rsidR="004B712B" w:rsidRDefault="00055811">
      <w:pPr>
        <w:pStyle w:val="BodyText"/>
        <w:ind w:right="41"/>
      </w:pPr>
      <w:r>
        <w:rPr>
          <w:b/>
        </w:rPr>
        <w:t xml:space="preserve">THE IJPC ARCHIVE </w:t>
      </w:r>
      <w:r>
        <w:t>grows on a daily bas</w:t>
      </w:r>
      <w:r w:rsidR="002F409B">
        <w:t>is and now includes more than 25</w:t>
      </w:r>
      <w:r>
        <w:t>,000 DVD discs</w:t>
      </w:r>
      <w:r>
        <w:rPr>
          <w:spacing w:val="-2"/>
        </w:rPr>
        <w:t xml:space="preserve"> </w:t>
      </w:r>
      <w:r>
        <w:t>and vi</w:t>
      </w:r>
      <w:r w:rsidR="002F409B">
        <w:t>deotapes containing more than 35</w:t>
      </w:r>
      <w:r>
        <w:t>,000 films and TV programs, more than 5,000 hours of audiotapes</w:t>
      </w:r>
      <w:r>
        <w:rPr>
          <w:spacing w:val="-1"/>
        </w:rPr>
        <w:t xml:space="preserve"> </w:t>
      </w:r>
      <w:r>
        <w:t>and MP3 files, more than 8,500 novels, short stories, plays and poems (the largest collection of novels</w:t>
      </w:r>
      <w:r>
        <w:rPr>
          <w:spacing w:val="-1"/>
        </w:rPr>
        <w:t xml:space="preserve"> </w:t>
      </w:r>
      <w:r>
        <w:t>and short stories featuring journalists ever assembled), scripts, research materials, articles, art works and</w:t>
      </w:r>
      <w:r>
        <w:rPr>
          <w:spacing w:val="-2"/>
        </w:rPr>
        <w:t xml:space="preserve"> </w:t>
      </w:r>
      <w:r>
        <w:t>other artifacts. By using the IJPC Database, scholars frequently order material from the IJPC Collection</w:t>
      </w:r>
      <w:r>
        <w:rPr>
          <w:spacing w:val="-2"/>
        </w:rPr>
        <w:t xml:space="preserve"> </w:t>
      </w:r>
      <w:r>
        <w:t>ranging from out-of-print novels to short stories never collected before to films, TV and radio programs</w:t>
      </w:r>
      <w:r>
        <w:rPr>
          <w:spacing w:val="-1"/>
        </w:rPr>
        <w:t xml:space="preserve"> </w:t>
      </w:r>
      <w:r>
        <w:t>and commercials not available anywhere else, to comic books, comic strips, musical selections and other</w:t>
      </w:r>
      <w:r>
        <w:rPr>
          <w:spacing w:val="-2"/>
        </w:rPr>
        <w:t xml:space="preserve"> </w:t>
      </w:r>
      <w:r>
        <w:t>areas of popular</w:t>
      </w:r>
      <w:r>
        <w:rPr>
          <w:spacing w:val="-1"/>
        </w:rPr>
        <w:t xml:space="preserve"> </w:t>
      </w:r>
      <w:r>
        <w:t>culture.</w:t>
      </w:r>
    </w:p>
    <w:p w14:paraId="25E4C42E" w14:textId="77777777" w:rsidR="004B712B" w:rsidRDefault="004B712B">
      <w:pPr>
        <w:spacing w:before="5"/>
        <w:rPr>
          <w:rFonts w:ascii="Times New Roman" w:eastAsia="Times New Roman" w:hAnsi="Times New Roman" w:cs="Times New Roman"/>
          <w:sz w:val="24"/>
          <w:szCs w:val="24"/>
        </w:rPr>
      </w:pPr>
    </w:p>
    <w:p w14:paraId="5446D10E" w14:textId="77777777" w:rsidR="004B712B" w:rsidRDefault="00055811">
      <w:pPr>
        <w:pStyle w:val="BodyText"/>
        <w:ind w:right="228"/>
      </w:pPr>
      <w:r>
        <w:rPr>
          <w:b/>
        </w:rPr>
        <w:t xml:space="preserve">IJPC VIDEOS: </w:t>
      </w:r>
      <w:r>
        <w:t>The IJPC Videos are edited collections of film and television clips illustrating</w:t>
      </w:r>
      <w:r>
        <w:rPr>
          <w:spacing w:val="-3"/>
        </w:rPr>
        <w:t xml:space="preserve"> </w:t>
      </w:r>
      <w:r>
        <w:t>different</w:t>
      </w:r>
      <w:r>
        <w:rPr>
          <w:w w:val="99"/>
        </w:rPr>
        <w:t xml:space="preserve"> </w:t>
      </w:r>
      <w:r>
        <w:t>facets of the subject. Most were created in conjunction with IJPC PF &amp; R AEJMC panels over the</w:t>
      </w:r>
      <w:r>
        <w:rPr>
          <w:spacing w:val="-1"/>
        </w:rPr>
        <w:t xml:space="preserve"> </w:t>
      </w:r>
      <w:r>
        <w:t>last</w:t>
      </w:r>
      <w:r>
        <w:rPr>
          <w:w w:val="99"/>
        </w:rPr>
        <w:t xml:space="preserve"> </w:t>
      </w:r>
      <w:r>
        <w:t>five years.  They are unique collections never before available. The IJPC videos</w:t>
      </w:r>
      <w:r>
        <w:rPr>
          <w:spacing w:val="-2"/>
        </w:rPr>
        <w:t xml:space="preserve"> </w:t>
      </w:r>
      <w:r>
        <w:t>are:</w:t>
      </w:r>
    </w:p>
    <w:p w14:paraId="3BCEF6B4" w14:textId="77777777" w:rsidR="004B712B" w:rsidRDefault="004B712B">
      <w:pPr>
        <w:spacing w:before="5"/>
        <w:rPr>
          <w:rFonts w:ascii="Times New Roman" w:eastAsia="Times New Roman" w:hAnsi="Times New Roman" w:cs="Times New Roman"/>
          <w:sz w:val="24"/>
          <w:szCs w:val="24"/>
        </w:rPr>
      </w:pPr>
    </w:p>
    <w:p w14:paraId="0DDB3175" w14:textId="77777777" w:rsidR="004B712B" w:rsidRDefault="00055811">
      <w:pPr>
        <w:pStyle w:val="ListParagraph"/>
        <w:numPr>
          <w:ilvl w:val="0"/>
          <w:numId w:val="1"/>
        </w:numPr>
        <w:tabs>
          <w:tab w:val="left" w:pos="973"/>
        </w:tabs>
        <w:ind w:right="252" w:firstLine="0"/>
        <w:rPr>
          <w:rFonts w:ascii="Times New Roman" w:eastAsia="Times New Roman" w:hAnsi="Times New Roman" w:cs="Times New Roman"/>
          <w:sz w:val="24"/>
          <w:szCs w:val="24"/>
        </w:rPr>
      </w:pPr>
      <w:r>
        <w:rPr>
          <w:rFonts w:ascii="Times New Roman"/>
          <w:b/>
          <w:i/>
          <w:sz w:val="24"/>
        </w:rPr>
        <w:t>The Image of the Washington Journalist in Movies and Television, 19032 to 2013</w:t>
      </w:r>
      <w:r>
        <w:rPr>
          <w:rFonts w:ascii="Times New Roman"/>
          <w:sz w:val="24"/>
        </w:rPr>
        <w:t>, a two</w:t>
      </w:r>
      <w:r>
        <w:rPr>
          <w:rFonts w:ascii="Times New Roman"/>
          <w:spacing w:val="-2"/>
          <w:sz w:val="24"/>
        </w:rPr>
        <w:t xml:space="preserve"> </w:t>
      </w:r>
      <w:r>
        <w:rPr>
          <w:rFonts w:ascii="Times New Roman"/>
          <w:sz w:val="24"/>
        </w:rPr>
        <w:t>dual</w:t>
      </w:r>
      <w:r>
        <w:rPr>
          <w:rFonts w:ascii="Times New Roman"/>
          <w:w w:val="99"/>
          <w:sz w:val="24"/>
        </w:rPr>
        <w:t xml:space="preserve"> </w:t>
      </w:r>
      <w:r>
        <w:rPr>
          <w:rFonts w:ascii="Times New Roman"/>
          <w:sz w:val="24"/>
        </w:rPr>
        <w:t>layer-disc, 8 hour-and-20 minute video compilation with 127 movie and television clips</w:t>
      </w:r>
      <w:r>
        <w:rPr>
          <w:rFonts w:ascii="Times New Roman"/>
          <w:spacing w:val="-2"/>
          <w:sz w:val="24"/>
        </w:rPr>
        <w:t xml:space="preserve"> </w:t>
      </w:r>
      <w:r>
        <w:rPr>
          <w:rFonts w:ascii="Times New Roman"/>
          <w:sz w:val="24"/>
        </w:rPr>
        <w:t>tracing the history of the public relations practitioner in the 20th and 21st</w:t>
      </w:r>
      <w:r>
        <w:rPr>
          <w:rFonts w:ascii="Times New Roman"/>
          <w:spacing w:val="-1"/>
          <w:sz w:val="24"/>
        </w:rPr>
        <w:t xml:space="preserve"> </w:t>
      </w:r>
      <w:r>
        <w:rPr>
          <w:rFonts w:ascii="Times New Roman"/>
          <w:sz w:val="24"/>
        </w:rPr>
        <w:t>centuries.</w:t>
      </w:r>
    </w:p>
    <w:p w14:paraId="2D0515B8" w14:textId="77777777" w:rsidR="004B712B" w:rsidRDefault="004B712B">
      <w:pPr>
        <w:rPr>
          <w:rFonts w:ascii="Times New Roman" w:eastAsia="Times New Roman" w:hAnsi="Times New Roman" w:cs="Times New Roman"/>
          <w:sz w:val="24"/>
          <w:szCs w:val="24"/>
        </w:rPr>
        <w:sectPr w:rsidR="004B712B">
          <w:pgSz w:w="12240" w:h="15840"/>
          <w:pgMar w:top="980" w:right="920" w:bottom="280" w:left="900" w:header="748" w:footer="0" w:gutter="0"/>
          <w:cols w:space="720"/>
        </w:sectPr>
      </w:pPr>
    </w:p>
    <w:p w14:paraId="371F00DF" w14:textId="77777777" w:rsidR="004B712B" w:rsidRDefault="004B712B">
      <w:pPr>
        <w:rPr>
          <w:rFonts w:ascii="Times New Roman" w:eastAsia="Times New Roman" w:hAnsi="Times New Roman" w:cs="Times New Roman"/>
          <w:sz w:val="20"/>
          <w:szCs w:val="20"/>
        </w:rPr>
      </w:pPr>
    </w:p>
    <w:p w14:paraId="3B713A5D" w14:textId="77777777" w:rsidR="004B712B" w:rsidRDefault="004B712B">
      <w:pPr>
        <w:spacing w:before="7"/>
        <w:rPr>
          <w:rFonts w:ascii="Times New Roman" w:eastAsia="Times New Roman" w:hAnsi="Times New Roman" w:cs="Times New Roman"/>
        </w:rPr>
      </w:pPr>
    </w:p>
    <w:p w14:paraId="01D8C2FA" w14:textId="77777777" w:rsidR="004B712B" w:rsidRDefault="00055811">
      <w:pPr>
        <w:pStyle w:val="ListParagraph"/>
        <w:numPr>
          <w:ilvl w:val="0"/>
          <w:numId w:val="1"/>
        </w:numPr>
        <w:tabs>
          <w:tab w:val="left" w:pos="973"/>
        </w:tabs>
        <w:spacing w:before="69"/>
        <w:ind w:right="112" w:firstLine="0"/>
        <w:jc w:val="both"/>
        <w:rPr>
          <w:rFonts w:ascii="Times New Roman" w:eastAsia="Times New Roman" w:hAnsi="Times New Roman" w:cs="Times New Roman"/>
          <w:sz w:val="24"/>
          <w:szCs w:val="24"/>
        </w:rPr>
      </w:pPr>
      <w:r>
        <w:rPr>
          <w:rFonts w:ascii="Times New Roman"/>
          <w:b/>
          <w:i/>
          <w:color w:val="0000FF"/>
          <w:sz w:val="24"/>
          <w:u w:val="single" w:color="0000FF"/>
        </w:rPr>
        <w:t>The Image of the Public Relations Practitioner in Movies and Television, 1901 to 2011</w:t>
      </w:r>
      <w:r>
        <w:rPr>
          <w:rFonts w:ascii="Times New Roman"/>
          <w:sz w:val="24"/>
        </w:rPr>
        <w:t>, a</w:t>
      </w:r>
      <w:r>
        <w:rPr>
          <w:rFonts w:ascii="Times New Roman"/>
          <w:spacing w:val="-1"/>
          <w:sz w:val="24"/>
        </w:rPr>
        <w:t xml:space="preserve"> </w:t>
      </w:r>
      <w:r>
        <w:rPr>
          <w:rFonts w:ascii="Times New Roman"/>
          <w:sz w:val="24"/>
        </w:rPr>
        <w:t>three</w:t>
      </w:r>
      <w:r>
        <w:rPr>
          <w:rFonts w:ascii="Times New Roman"/>
          <w:w w:val="99"/>
          <w:sz w:val="24"/>
        </w:rPr>
        <w:t xml:space="preserve"> </w:t>
      </w:r>
      <w:r>
        <w:rPr>
          <w:rFonts w:ascii="Times New Roman"/>
          <w:sz w:val="24"/>
        </w:rPr>
        <w:t>dual layer-disc, 11:46:05 video compilation with 326 movie and television clips tracing the</w:t>
      </w:r>
      <w:r>
        <w:rPr>
          <w:rFonts w:ascii="Times New Roman"/>
          <w:spacing w:val="-2"/>
          <w:sz w:val="24"/>
        </w:rPr>
        <w:t xml:space="preserve"> </w:t>
      </w:r>
      <w:r>
        <w:rPr>
          <w:rFonts w:ascii="Times New Roman"/>
          <w:sz w:val="24"/>
        </w:rPr>
        <w:t>history of the public relations practitioner in the 20th and 21st</w:t>
      </w:r>
      <w:r>
        <w:rPr>
          <w:rFonts w:ascii="Times New Roman"/>
          <w:spacing w:val="-1"/>
          <w:sz w:val="24"/>
        </w:rPr>
        <w:t xml:space="preserve"> </w:t>
      </w:r>
      <w:r>
        <w:rPr>
          <w:rFonts w:ascii="Times New Roman"/>
          <w:sz w:val="24"/>
        </w:rPr>
        <w:t>centuries.</w:t>
      </w:r>
    </w:p>
    <w:p w14:paraId="73BCA558" w14:textId="77777777" w:rsidR="004B712B" w:rsidRDefault="004B712B">
      <w:pPr>
        <w:spacing w:before="2"/>
        <w:rPr>
          <w:rFonts w:ascii="Times New Roman" w:eastAsia="Times New Roman" w:hAnsi="Times New Roman" w:cs="Times New Roman"/>
          <w:sz w:val="25"/>
          <w:szCs w:val="25"/>
        </w:rPr>
      </w:pPr>
    </w:p>
    <w:p w14:paraId="2720077A" w14:textId="77777777" w:rsidR="004B712B" w:rsidRDefault="00055811">
      <w:pPr>
        <w:pStyle w:val="ListParagraph"/>
        <w:numPr>
          <w:ilvl w:val="0"/>
          <w:numId w:val="1"/>
        </w:numPr>
        <w:tabs>
          <w:tab w:val="left" w:pos="973"/>
        </w:tabs>
        <w:spacing w:line="230" w:lineRule="auto"/>
        <w:ind w:right="206" w:firstLine="0"/>
        <w:rPr>
          <w:rFonts w:ascii="Times New Roman" w:eastAsia="Times New Roman" w:hAnsi="Times New Roman" w:cs="Times New Roman"/>
          <w:sz w:val="24"/>
          <w:szCs w:val="24"/>
        </w:rPr>
      </w:pPr>
      <w:r>
        <w:rPr>
          <w:rFonts w:ascii="Times New Roman"/>
          <w:b/>
          <w:i/>
          <w:sz w:val="24"/>
        </w:rPr>
        <w:t xml:space="preserve">The Image of the Gay Journalist in Movies and Television, 1929 to 2009, </w:t>
      </w:r>
      <w:r>
        <w:rPr>
          <w:rFonts w:ascii="Times New Roman"/>
          <w:sz w:val="24"/>
        </w:rPr>
        <w:t>a three-disc,</w:t>
      </w:r>
      <w:r>
        <w:rPr>
          <w:rFonts w:ascii="Times New Roman"/>
          <w:spacing w:val="-1"/>
          <w:sz w:val="24"/>
        </w:rPr>
        <w:t xml:space="preserve"> </w:t>
      </w:r>
      <w:r>
        <w:rPr>
          <w:rFonts w:ascii="Times New Roman"/>
          <w:sz w:val="24"/>
        </w:rPr>
        <w:t>4:40:29 video compilation with 122 movie and television clips tracing the history of the gay journalist</w:t>
      </w:r>
      <w:r>
        <w:rPr>
          <w:rFonts w:ascii="Times New Roman"/>
          <w:spacing w:val="-2"/>
          <w:sz w:val="24"/>
        </w:rPr>
        <w:t xml:space="preserve"> </w:t>
      </w:r>
      <w:r>
        <w:rPr>
          <w:rFonts w:ascii="Times New Roman"/>
          <w:sz w:val="24"/>
        </w:rPr>
        <w:t>in the 20</w:t>
      </w:r>
      <w:r>
        <w:rPr>
          <w:rFonts w:ascii="Times New Roman"/>
          <w:position w:val="11"/>
          <w:sz w:val="16"/>
        </w:rPr>
        <w:t xml:space="preserve">th </w:t>
      </w:r>
      <w:r>
        <w:rPr>
          <w:rFonts w:ascii="Times New Roman"/>
          <w:sz w:val="24"/>
        </w:rPr>
        <w:t>and 21</w:t>
      </w:r>
      <w:r>
        <w:rPr>
          <w:rFonts w:ascii="Times New Roman"/>
          <w:position w:val="11"/>
          <w:sz w:val="16"/>
        </w:rPr>
        <w:t xml:space="preserve">st </w:t>
      </w:r>
      <w:r>
        <w:rPr>
          <w:rFonts w:ascii="Times New Roman"/>
          <w:sz w:val="24"/>
        </w:rPr>
        <w:t xml:space="preserve">centuries. Included is also a special supplement on </w:t>
      </w:r>
      <w:r>
        <w:rPr>
          <w:rFonts w:ascii="Times New Roman"/>
          <w:i/>
          <w:sz w:val="24"/>
        </w:rPr>
        <w:t>The Image of the Gay</w:t>
      </w:r>
      <w:r>
        <w:rPr>
          <w:rFonts w:ascii="Times New Roman"/>
          <w:i/>
          <w:spacing w:val="36"/>
          <w:sz w:val="24"/>
        </w:rPr>
        <w:t xml:space="preserve"> </w:t>
      </w:r>
      <w:r>
        <w:rPr>
          <w:rFonts w:ascii="Times New Roman"/>
          <w:i/>
          <w:sz w:val="24"/>
        </w:rPr>
        <w:t>Public</w:t>
      </w:r>
      <w:r>
        <w:rPr>
          <w:rFonts w:ascii="Times New Roman"/>
          <w:i/>
          <w:w w:val="99"/>
          <w:sz w:val="24"/>
        </w:rPr>
        <w:t xml:space="preserve"> </w:t>
      </w:r>
      <w:r>
        <w:rPr>
          <w:rFonts w:ascii="Times New Roman"/>
          <w:i/>
          <w:sz w:val="24"/>
        </w:rPr>
        <w:t>Relations Practitioner in Movies and</w:t>
      </w:r>
      <w:r>
        <w:rPr>
          <w:rFonts w:ascii="Times New Roman"/>
          <w:i/>
          <w:spacing w:val="-1"/>
          <w:sz w:val="24"/>
        </w:rPr>
        <w:t xml:space="preserve"> </w:t>
      </w:r>
      <w:r>
        <w:rPr>
          <w:rFonts w:ascii="Times New Roman"/>
          <w:i/>
          <w:sz w:val="24"/>
        </w:rPr>
        <w:t>Television.</w:t>
      </w:r>
    </w:p>
    <w:p w14:paraId="12CB8A19" w14:textId="77777777" w:rsidR="004B712B" w:rsidRDefault="004B712B">
      <w:pPr>
        <w:spacing w:before="2"/>
        <w:rPr>
          <w:rFonts w:ascii="Times New Roman" w:eastAsia="Times New Roman" w:hAnsi="Times New Roman" w:cs="Times New Roman"/>
          <w:i/>
          <w:sz w:val="24"/>
          <w:szCs w:val="24"/>
        </w:rPr>
      </w:pPr>
    </w:p>
    <w:p w14:paraId="257D8C18" w14:textId="77777777" w:rsidR="004B712B" w:rsidRDefault="00055811">
      <w:pPr>
        <w:pStyle w:val="ListParagraph"/>
        <w:numPr>
          <w:ilvl w:val="0"/>
          <w:numId w:val="1"/>
        </w:numPr>
        <w:tabs>
          <w:tab w:val="left" w:pos="973"/>
        </w:tabs>
        <w:ind w:right="139" w:firstLine="0"/>
        <w:rPr>
          <w:rFonts w:ascii="Times New Roman" w:eastAsia="Times New Roman" w:hAnsi="Times New Roman" w:cs="Times New Roman"/>
          <w:sz w:val="24"/>
          <w:szCs w:val="24"/>
        </w:rPr>
      </w:pPr>
      <w:r>
        <w:rPr>
          <w:rFonts w:ascii="Times New Roman"/>
          <w:b/>
          <w:i/>
          <w:sz w:val="24"/>
        </w:rPr>
        <w:t xml:space="preserve">The Image of the War Correspondent in Movies and Television, 1931 to 2007, </w:t>
      </w:r>
      <w:r>
        <w:rPr>
          <w:rFonts w:ascii="Times New Roman"/>
          <w:sz w:val="24"/>
        </w:rPr>
        <w:t>a two-disc,</w:t>
      </w:r>
      <w:r>
        <w:rPr>
          <w:rFonts w:ascii="Times New Roman"/>
          <w:spacing w:val="-1"/>
          <w:sz w:val="24"/>
        </w:rPr>
        <w:t xml:space="preserve"> </w:t>
      </w:r>
      <w:r>
        <w:rPr>
          <w:rFonts w:ascii="Times New Roman"/>
          <w:sz w:val="24"/>
        </w:rPr>
        <w:t>255- minute video compilation with 166 movie and television clips tracing the image of the</w:t>
      </w:r>
      <w:r>
        <w:rPr>
          <w:rFonts w:ascii="Times New Roman"/>
          <w:spacing w:val="-1"/>
          <w:sz w:val="24"/>
        </w:rPr>
        <w:t xml:space="preserve"> </w:t>
      </w:r>
      <w:r>
        <w:rPr>
          <w:rFonts w:ascii="Times New Roman"/>
          <w:sz w:val="24"/>
        </w:rPr>
        <w:t>war correspondent in films and television from 1931 to</w:t>
      </w:r>
      <w:r>
        <w:rPr>
          <w:rFonts w:ascii="Times New Roman"/>
          <w:spacing w:val="-1"/>
          <w:sz w:val="24"/>
        </w:rPr>
        <w:t xml:space="preserve"> </w:t>
      </w:r>
      <w:r>
        <w:rPr>
          <w:rFonts w:ascii="Times New Roman"/>
          <w:sz w:val="24"/>
        </w:rPr>
        <w:t>2007.</w:t>
      </w:r>
    </w:p>
    <w:p w14:paraId="5C74323C" w14:textId="77777777" w:rsidR="004B712B" w:rsidRDefault="004B712B">
      <w:pPr>
        <w:rPr>
          <w:rFonts w:ascii="Times New Roman" w:eastAsia="Times New Roman" w:hAnsi="Times New Roman" w:cs="Times New Roman"/>
          <w:sz w:val="24"/>
          <w:szCs w:val="24"/>
        </w:rPr>
      </w:pPr>
    </w:p>
    <w:p w14:paraId="70B80681" w14:textId="77777777" w:rsidR="004B712B" w:rsidRDefault="00055811">
      <w:pPr>
        <w:pStyle w:val="ListParagraph"/>
        <w:numPr>
          <w:ilvl w:val="0"/>
          <w:numId w:val="1"/>
        </w:numPr>
        <w:tabs>
          <w:tab w:val="left" w:pos="973"/>
        </w:tabs>
        <w:ind w:right="105" w:firstLine="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Journalism Ethics Goes to the Movies, </w:t>
      </w:r>
      <w:r>
        <w:rPr>
          <w:rFonts w:ascii="Times New Roman" w:eastAsia="Times New Roman" w:hAnsi="Times New Roman" w:cs="Times New Roman"/>
          <w:sz w:val="24"/>
          <w:szCs w:val="24"/>
        </w:rPr>
        <w:t>a 110- minute video compilation for IJPC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Associates created to supplement the book </w:t>
      </w:r>
      <w:r>
        <w:rPr>
          <w:rFonts w:ascii="Times New Roman" w:eastAsia="Times New Roman" w:hAnsi="Times New Roman" w:cs="Times New Roman"/>
          <w:b/>
          <w:bCs/>
          <w:i/>
          <w:sz w:val="24"/>
          <w:szCs w:val="24"/>
        </w:rPr>
        <w:t xml:space="preserve">Journalism Ethics Goes to the Movies </w:t>
      </w:r>
      <w:r>
        <w:rPr>
          <w:rFonts w:ascii="Times New Roman" w:eastAsia="Times New Roman" w:hAnsi="Times New Roman" w:cs="Times New Roman"/>
          <w:sz w:val="24"/>
          <w:szCs w:val="24"/>
        </w:rPr>
        <w:t>edited by Howard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(Rowman &amp; Littlefield, Lanham, MD). The book’s 12 chapters explore issues that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concern anyone who aspires to a career in journalism, works in journalism or relies on journalism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daily information. The contributors do their exploring at the movies where sportswriters,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war correspondents, investigative reporters, crime reporters, spin-doctors, TV anchors and harried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city editors jostle for attention.</w:t>
      </w:r>
    </w:p>
    <w:p w14:paraId="5EDE737B" w14:textId="77777777" w:rsidR="004B712B" w:rsidRDefault="004B712B">
      <w:pPr>
        <w:spacing w:before="5"/>
        <w:rPr>
          <w:rFonts w:ascii="Times New Roman" w:eastAsia="Times New Roman" w:hAnsi="Times New Roman" w:cs="Times New Roman"/>
          <w:sz w:val="24"/>
          <w:szCs w:val="24"/>
        </w:rPr>
      </w:pPr>
    </w:p>
    <w:p w14:paraId="17010FD3" w14:textId="77777777" w:rsidR="004B712B" w:rsidRDefault="00055811">
      <w:pPr>
        <w:pStyle w:val="ListParagraph"/>
        <w:numPr>
          <w:ilvl w:val="0"/>
          <w:numId w:val="1"/>
        </w:numPr>
        <w:tabs>
          <w:tab w:val="left" w:pos="973"/>
        </w:tabs>
        <w:ind w:right="232" w:firstLine="0"/>
        <w:rPr>
          <w:rFonts w:ascii="Times New Roman" w:eastAsia="Times New Roman" w:hAnsi="Times New Roman" w:cs="Times New Roman"/>
          <w:sz w:val="24"/>
          <w:szCs w:val="24"/>
        </w:rPr>
      </w:pPr>
      <w:r>
        <w:rPr>
          <w:rFonts w:ascii="Times New Roman"/>
          <w:b/>
          <w:i/>
          <w:sz w:val="24"/>
        </w:rPr>
        <w:t xml:space="preserve">The Image of the Broadcast Journalist in Movies and Television, 1931-2006, </w:t>
      </w:r>
      <w:r>
        <w:rPr>
          <w:rFonts w:ascii="Times New Roman"/>
          <w:i/>
          <w:sz w:val="24"/>
        </w:rPr>
        <w:t>a</w:t>
      </w:r>
      <w:r>
        <w:rPr>
          <w:rFonts w:ascii="Times New Roman"/>
          <w:i/>
          <w:spacing w:val="-1"/>
          <w:sz w:val="24"/>
        </w:rPr>
        <w:t xml:space="preserve"> </w:t>
      </w:r>
      <w:r>
        <w:rPr>
          <w:rFonts w:ascii="Times New Roman"/>
          <w:sz w:val="24"/>
        </w:rPr>
        <w:t>two-hour-and- 48-minute video with 200 movie and TV clips tracing the image of the broadcast journalist</w:t>
      </w:r>
      <w:r>
        <w:rPr>
          <w:rFonts w:ascii="Times New Roman"/>
          <w:spacing w:val="-1"/>
          <w:sz w:val="24"/>
        </w:rPr>
        <w:t xml:space="preserve"> </w:t>
      </w:r>
      <w:r>
        <w:rPr>
          <w:rFonts w:ascii="Times New Roman"/>
          <w:sz w:val="24"/>
        </w:rPr>
        <w:t>in films and television from 1931 to</w:t>
      </w:r>
      <w:r>
        <w:rPr>
          <w:rFonts w:ascii="Times New Roman"/>
          <w:spacing w:val="-1"/>
          <w:sz w:val="24"/>
        </w:rPr>
        <w:t xml:space="preserve"> </w:t>
      </w:r>
      <w:r>
        <w:rPr>
          <w:rFonts w:ascii="Times New Roman"/>
          <w:sz w:val="24"/>
        </w:rPr>
        <w:t>2006.</w:t>
      </w:r>
    </w:p>
    <w:p w14:paraId="1EC8D8D6" w14:textId="77777777" w:rsidR="004B712B" w:rsidRDefault="004B712B">
      <w:pPr>
        <w:rPr>
          <w:rFonts w:ascii="Times New Roman" w:eastAsia="Times New Roman" w:hAnsi="Times New Roman" w:cs="Times New Roman"/>
          <w:sz w:val="24"/>
          <w:szCs w:val="24"/>
        </w:rPr>
      </w:pPr>
    </w:p>
    <w:p w14:paraId="1A3352A6" w14:textId="77777777" w:rsidR="004B712B" w:rsidRDefault="00055811">
      <w:pPr>
        <w:pStyle w:val="ListParagraph"/>
        <w:numPr>
          <w:ilvl w:val="0"/>
          <w:numId w:val="1"/>
        </w:numPr>
        <w:tabs>
          <w:tab w:val="left" w:pos="973"/>
        </w:tabs>
        <w:ind w:right="360" w:firstLine="0"/>
        <w:rPr>
          <w:rFonts w:ascii="Times New Roman" w:eastAsia="Times New Roman" w:hAnsi="Times New Roman" w:cs="Times New Roman"/>
          <w:sz w:val="24"/>
          <w:szCs w:val="24"/>
        </w:rPr>
      </w:pPr>
      <w:r>
        <w:rPr>
          <w:rFonts w:ascii="Times New Roman"/>
          <w:b/>
          <w:i/>
          <w:sz w:val="24"/>
        </w:rPr>
        <w:t xml:space="preserve">Real-Life Journalists in Movies and Television, 1939-2006, </w:t>
      </w:r>
      <w:r>
        <w:rPr>
          <w:rFonts w:ascii="Times New Roman"/>
          <w:sz w:val="24"/>
        </w:rPr>
        <w:t>a two-hour-and-13 minute</w:t>
      </w:r>
      <w:r>
        <w:rPr>
          <w:rFonts w:ascii="Times New Roman"/>
          <w:spacing w:val="-1"/>
          <w:sz w:val="24"/>
        </w:rPr>
        <w:t xml:space="preserve"> </w:t>
      </w:r>
      <w:r>
        <w:rPr>
          <w:rFonts w:ascii="Times New Roman"/>
          <w:sz w:val="24"/>
        </w:rPr>
        <w:t>video compilation with 79 movie and television clips tracing the image of the journalist in films</w:t>
      </w:r>
      <w:r>
        <w:rPr>
          <w:rFonts w:ascii="Times New Roman"/>
          <w:spacing w:val="-2"/>
          <w:sz w:val="24"/>
        </w:rPr>
        <w:t xml:space="preserve"> </w:t>
      </w:r>
      <w:r>
        <w:rPr>
          <w:rFonts w:ascii="Times New Roman"/>
          <w:sz w:val="24"/>
        </w:rPr>
        <w:t>and television from 1939 to 2003. Featuring real-life journalists or actors portraying</w:t>
      </w:r>
      <w:r>
        <w:rPr>
          <w:rFonts w:ascii="Times New Roman"/>
          <w:spacing w:val="-1"/>
          <w:sz w:val="24"/>
        </w:rPr>
        <w:t xml:space="preserve"> </w:t>
      </w:r>
      <w:r>
        <w:rPr>
          <w:rFonts w:ascii="Times New Roman"/>
          <w:sz w:val="24"/>
        </w:rPr>
        <w:t>real-life</w:t>
      </w:r>
      <w:r>
        <w:rPr>
          <w:rFonts w:ascii="Times New Roman"/>
          <w:w w:val="99"/>
          <w:sz w:val="24"/>
        </w:rPr>
        <w:t xml:space="preserve"> </w:t>
      </w:r>
      <w:r>
        <w:rPr>
          <w:rFonts w:ascii="Times New Roman"/>
          <w:sz w:val="24"/>
        </w:rPr>
        <w:t>journalists or movies based on the lives of real-life</w:t>
      </w:r>
      <w:r>
        <w:rPr>
          <w:rFonts w:ascii="Times New Roman"/>
          <w:spacing w:val="-1"/>
          <w:sz w:val="24"/>
        </w:rPr>
        <w:t xml:space="preserve"> </w:t>
      </w:r>
      <w:r>
        <w:rPr>
          <w:rFonts w:ascii="Times New Roman"/>
          <w:sz w:val="24"/>
        </w:rPr>
        <w:t>journalists.</w:t>
      </w:r>
    </w:p>
    <w:p w14:paraId="3DF67A07" w14:textId="77777777" w:rsidR="004B712B" w:rsidRDefault="004B712B">
      <w:pPr>
        <w:spacing w:before="5"/>
        <w:rPr>
          <w:rFonts w:ascii="Times New Roman" w:eastAsia="Times New Roman" w:hAnsi="Times New Roman" w:cs="Times New Roman"/>
          <w:sz w:val="24"/>
          <w:szCs w:val="24"/>
        </w:rPr>
      </w:pPr>
    </w:p>
    <w:p w14:paraId="33B44293" w14:textId="77777777" w:rsidR="004B712B" w:rsidRDefault="00055811">
      <w:pPr>
        <w:pStyle w:val="ListParagraph"/>
        <w:numPr>
          <w:ilvl w:val="0"/>
          <w:numId w:val="1"/>
        </w:numPr>
        <w:tabs>
          <w:tab w:val="left" w:pos="973"/>
        </w:tabs>
        <w:ind w:right="186" w:firstLine="0"/>
        <w:jc w:val="both"/>
        <w:rPr>
          <w:rFonts w:ascii="Times New Roman" w:eastAsia="Times New Roman" w:hAnsi="Times New Roman" w:cs="Times New Roman"/>
          <w:sz w:val="24"/>
          <w:szCs w:val="24"/>
        </w:rPr>
      </w:pPr>
      <w:r>
        <w:rPr>
          <w:rFonts w:ascii="Times New Roman"/>
          <w:b/>
          <w:i/>
          <w:sz w:val="24"/>
        </w:rPr>
        <w:t>Sob Sisters: The Image of the Female Journalist, 1929-2007</w:t>
      </w:r>
      <w:r>
        <w:rPr>
          <w:rFonts w:ascii="Times New Roman"/>
          <w:b/>
          <w:sz w:val="24"/>
        </w:rPr>
        <w:t xml:space="preserve">, </w:t>
      </w:r>
      <w:r>
        <w:rPr>
          <w:rFonts w:ascii="Times New Roman"/>
          <w:sz w:val="24"/>
        </w:rPr>
        <w:t>a two-hour-and-41 minute</w:t>
      </w:r>
      <w:r>
        <w:rPr>
          <w:rFonts w:ascii="Times New Roman"/>
          <w:spacing w:val="-1"/>
          <w:sz w:val="24"/>
        </w:rPr>
        <w:t xml:space="preserve"> </w:t>
      </w:r>
      <w:r>
        <w:rPr>
          <w:rFonts w:ascii="Times New Roman"/>
          <w:sz w:val="24"/>
        </w:rPr>
        <w:t>video compilation with more than 136 movie and television clips documenting the history of the</w:t>
      </w:r>
      <w:r>
        <w:rPr>
          <w:rFonts w:ascii="Times New Roman"/>
          <w:spacing w:val="-2"/>
          <w:sz w:val="24"/>
        </w:rPr>
        <w:t xml:space="preserve"> </w:t>
      </w:r>
      <w:r>
        <w:rPr>
          <w:rFonts w:ascii="Times New Roman"/>
          <w:sz w:val="24"/>
        </w:rPr>
        <w:t>female</w:t>
      </w:r>
      <w:r>
        <w:rPr>
          <w:rFonts w:ascii="Times New Roman"/>
          <w:w w:val="99"/>
          <w:sz w:val="24"/>
        </w:rPr>
        <w:t xml:space="preserve"> </w:t>
      </w:r>
      <w:r>
        <w:rPr>
          <w:rFonts w:ascii="Times New Roman"/>
          <w:sz w:val="24"/>
        </w:rPr>
        <w:t>journalist in film and television in the 20th and 21st</w:t>
      </w:r>
      <w:r>
        <w:rPr>
          <w:rFonts w:ascii="Times New Roman"/>
          <w:spacing w:val="-1"/>
          <w:sz w:val="24"/>
        </w:rPr>
        <w:t xml:space="preserve"> </w:t>
      </w:r>
      <w:r>
        <w:rPr>
          <w:rFonts w:ascii="Times New Roman"/>
          <w:sz w:val="24"/>
        </w:rPr>
        <w:t>centuries.</w:t>
      </w:r>
    </w:p>
    <w:p w14:paraId="256AC7B0" w14:textId="77777777" w:rsidR="004B712B" w:rsidRDefault="004B712B">
      <w:pPr>
        <w:rPr>
          <w:rFonts w:ascii="Times New Roman" w:eastAsia="Times New Roman" w:hAnsi="Times New Roman" w:cs="Times New Roman"/>
          <w:sz w:val="24"/>
          <w:szCs w:val="24"/>
        </w:rPr>
      </w:pPr>
    </w:p>
    <w:p w14:paraId="0C7B6CF4" w14:textId="77777777" w:rsidR="004B712B" w:rsidRDefault="00055811">
      <w:pPr>
        <w:pStyle w:val="ListParagraph"/>
        <w:numPr>
          <w:ilvl w:val="0"/>
          <w:numId w:val="1"/>
        </w:numPr>
        <w:tabs>
          <w:tab w:val="left" w:pos="973"/>
        </w:tabs>
        <w:ind w:right="147" w:firstLine="0"/>
        <w:jc w:val="both"/>
        <w:rPr>
          <w:rFonts w:ascii="Times New Roman" w:eastAsia="Times New Roman" w:hAnsi="Times New Roman" w:cs="Times New Roman"/>
          <w:sz w:val="24"/>
          <w:szCs w:val="24"/>
        </w:rPr>
      </w:pPr>
      <w:r>
        <w:rPr>
          <w:rFonts w:ascii="Times New Roman"/>
          <w:b/>
          <w:i/>
          <w:sz w:val="24"/>
        </w:rPr>
        <w:t xml:space="preserve">Hollywood Looks at the News: 1925-2007, </w:t>
      </w:r>
      <w:r>
        <w:rPr>
          <w:rFonts w:ascii="Times New Roman"/>
          <w:sz w:val="24"/>
        </w:rPr>
        <w:t>a 1-hour-and-49-minute video compilation with</w:t>
      </w:r>
      <w:r>
        <w:rPr>
          <w:rFonts w:ascii="Times New Roman"/>
          <w:spacing w:val="-1"/>
          <w:sz w:val="24"/>
        </w:rPr>
        <w:t xml:space="preserve"> </w:t>
      </w:r>
      <w:r>
        <w:rPr>
          <w:rFonts w:ascii="Times New Roman"/>
          <w:sz w:val="24"/>
        </w:rPr>
        <w:t>165 movie and television clips documenting the history of journalists in film and television in the</w:t>
      </w:r>
      <w:r>
        <w:rPr>
          <w:rFonts w:ascii="Times New Roman"/>
          <w:spacing w:val="-2"/>
          <w:sz w:val="24"/>
        </w:rPr>
        <w:t xml:space="preserve"> </w:t>
      </w:r>
      <w:r>
        <w:rPr>
          <w:rFonts w:ascii="Times New Roman"/>
          <w:sz w:val="24"/>
        </w:rPr>
        <w:t>20th and 21st centuries.</w:t>
      </w:r>
    </w:p>
    <w:p w14:paraId="760F8116" w14:textId="77777777" w:rsidR="004B712B" w:rsidRDefault="004B712B">
      <w:pPr>
        <w:rPr>
          <w:rFonts w:ascii="Times New Roman" w:eastAsia="Times New Roman" w:hAnsi="Times New Roman" w:cs="Times New Roman"/>
          <w:sz w:val="24"/>
          <w:szCs w:val="24"/>
        </w:rPr>
      </w:pPr>
    </w:p>
    <w:p w14:paraId="4BD82EE3" w14:textId="77777777" w:rsidR="004B712B" w:rsidRDefault="00055811">
      <w:pPr>
        <w:pStyle w:val="BodyText"/>
        <w:ind w:right="110"/>
      </w:pPr>
      <w:r>
        <w:t>Also available are 28 video documentaries representing more than 60 hours of video including</w:t>
      </w:r>
      <w:r>
        <w:rPr>
          <w:spacing w:val="-2"/>
        </w:rPr>
        <w:t xml:space="preserve"> </w:t>
      </w:r>
      <w:r>
        <w:t>multiple</w:t>
      </w:r>
      <w:r>
        <w:rPr>
          <w:w w:val="99"/>
        </w:rPr>
        <w:t xml:space="preserve"> </w:t>
      </w:r>
      <w:r>
        <w:t>excerpts from nearly 650 films and television titles. More than 1,000 items were viewed and analyzed.</w:t>
      </w:r>
      <w:r>
        <w:rPr>
          <w:spacing w:val="-2"/>
        </w:rPr>
        <w:t xml:space="preserve"> </w:t>
      </w:r>
      <w:r>
        <w:t>A companion sample syllabus runs 188</w:t>
      </w:r>
      <w:r>
        <w:rPr>
          <w:spacing w:val="-1"/>
        </w:rPr>
        <w:t xml:space="preserve"> </w:t>
      </w:r>
      <w:r>
        <w:t>pages.</w:t>
      </w:r>
    </w:p>
    <w:p w14:paraId="3F8BAB15" w14:textId="77777777" w:rsidR="004B712B" w:rsidRDefault="004B712B">
      <w:pPr>
        <w:spacing w:before="5"/>
        <w:rPr>
          <w:rFonts w:ascii="Times New Roman" w:eastAsia="Times New Roman" w:hAnsi="Times New Roman" w:cs="Times New Roman"/>
          <w:sz w:val="24"/>
          <w:szCs w:val="24"/>
        </w:rPr>
      </w:pPr>
    </w:p>
    <w:p w14:paraId="6C2F1EB1" w14:textId="77777777" w:rsidR="004B712B" w:rsidRDefault="00055811">
      <w:pPr>
        <w:pStyle w:val="BodyText"/>
        <w:ind w:right="110"/>
      </w:pPr>
      <w:r>
        <w:rPr>
          <w:b/>
        </w:rPr>
        <w:t xml:space="preserve">CLASSES: </w:t>
      </w:r>
      <w:r>
        <w:t>Class materials offered by the IJPC are being used by faculty at more than three</w:t>
      </w:r>
      <w:r>
        <w:rPr>
          <w:spacing w:val="-2"/>
        </w:rPr>
        <w:t xml:space="preserve"> </w:t>
      </w:r>
      <w:r>
        <w:t>dozen universities throughout the country. The IJPC Videos are not only used in journalism classes, but also</w:t>
      </w:r>
      <w:r>
        <w:rPr>
          <w:spacing w:val="-1"/>
        </w:rPr>
        <w:t xml:space="preserve"> </w:t>
      </w:r>
      <w:r>
        <w:t>in courses in gender studies, feminist studies, and journalism law, history and</w:t>
      </w:r>
      <w:r>
        <w:rPr>
          <w:spacing w:val="-1"/>
        </w:rPr>
        <w:t xml:space="preserve"> </w:t>
      </w:r>
      <w:r>
        <w:t>ethics.</w:t>
      </w:r>
    </w:p>
    <w:p w14:paraId="66B952E0" w14:textId="77777777" w:rsidR="004B712B" w:rsidRDefault="004B712B">
      <w:pPr>
        <w:sectPr w:rsidR="004B712B">
          <w:pgSz w:w="12240" w:h="15840"/>
          <w:pgMar w:top="980" w:right="920" w:bottom="280" w:left="900" w:header="748" w:footer="0" w:gutter="0"/>
          <w:cols w:space="720"/>
        </w:sectPr>
      </w:pPr>
    </w:p>
    <w:p w14:paraId="4705D0E0" w14:textId="77777777" w:rsidR="00BE20D9" w:rsidRDefault="00BE20D9">
      <w:pPr>
        <w:pStyle w:val="BodyText"/>
        <w:spacing w:before="2"/>
        <w:ind w:right="98"/>
        <w:rPr>
          <w:rFonts w:cs="Times New Roman"/>
          <w:b/>
          <w:bCs/>
        </w:rPr>
      </w:pPr>
    </w:p>
    <w:p w14:paraId="6EAD4ED6" w14:textId="77777777" w:rsidR="004B712B" w:rsidRDefault="00055811">
      <w:pPr>
        <w:pStyle w:val="BodyText"/>
        <w:spacing w:before="2"/>
        <w:ind w:right="98"/>
      </w:pPr>
      <w:r>
        <w:rPr>
          <w:rFonts w:cs="Times New Roman"/>
          <w:b/>
          <w:bCs/>
        </w:rPr>
        <w:t xml:space="preserve">IJPC-AEJMC PANELS: </w:t>
      </w:r>
      <w:r>
        <w:t>The IJPC PF &amp; R panels have become a popular fixture at Association</w:t>
      </w:r>
      <w:r>
        <w:rPr>
          <w:spacing w:val="-1"/>
        </w:rPr>
        <w:t xml:space="preserve"> </w:t>
      </w:r>
      <w:r>
        <w:t>for Education for Journalism and Mass Communications (AEJMC) for the last eight years. For each</w:t>
      </w:r>
      <w:r>
        <w:rPr>
          <w:spacing w:val="-1"/>
        </w:rPr>
        <w:t xml:space="preserve"> </w:t>
      </w:r>
      <w:r>
        <w:t>panel, Saltzman creates special 10-minute videos taken from a two-hour-plus video based on that year’s</w:t>
      </w:r>
      <w:r>
        <w:rPr>
          <w:spacing w:val="-2"/>
        </w:rPr>
        <w:t xml:space="preserve"> </w:t>
      </w:r>
      <w:r>
        <w:t>subject. The Entertainment Studies Interest Group and the Visual Communication Division on the Image of</w:t>
      </w:r>
      <w:r>
        <w:rPr>
          <w:spacing w:val="-1"/>
        </w:rPr>
        <w:t xml:space="preserve"> </w:t>
      </w:r>
      <w:r>
        <w:t>the</w:t>
      </w:r>
      <w:r>
        <w:rPr>
          <w:w w:val="99"/>
        </w:rPr>
        <w:t xml:space="preserve"> </w:t>
      </w:r>
      <w:r>
        <w:t>Journalist in Popular Culture have co-sponsored panels on “The Image of Broadcast Journalists in</w:t>
      </w:r>
      <w:r>
        <w:rPr>
          <w:spacing w:val="-1"/>
        </w:rPr>
        <w:t xml:space="preserve"> </w:t>
      </w:r>
      <w:r>
        <w:t>Popular Culture,” “Real-Life Journalists in Film and Television,” “Sob Sisters: The Image of the</w:t>
      </w:r>
      <w:r>
        <w:rPr>
          <w:spacing w:val="35"/>
        </w:rPr>
        <w:t xml:space="preserve"> </w:t>
      </w:r>
      <w:r>
        <w:t>Female</w:t>
      </w:r>
      <w:r>
        <w:rPr>
          <w:w w:val="99"/>
        </w:rPr>
        <w:t xml:space="preserve"> </w:t>
      </w:r>
      <w:r>
        <w:t>Journalist in Popular Culture,” and “Hollywood and the News: A History of the Image of the Journalist</w:t>
      </w:r>
      <w:r>
        <w:rPr>
          <w:spacing w:val="-1"/>
        </w:rPr>
        <w:t xml:space="preserve"> </w:t>
      </w:r>
      <w:r>
        <w:t>in Film and Television.”  In 2007, the Entertainment Studies Interest Group and the Ethics Interest</w:t>
      </w:r>
      <w:r>
        <w:rPr>
          <w:spacing w:val="-2"/>
        </w:rPr>
        <w:t xml:space="preserve"> </w:t>
      </w:r>
      <w:r>
        <w:t>Group</w:t>
      </w:r>
    </w:p>
    <w:p w14:paraId="09B6646D" w14:textId="77777777" w:rsidR="004B712B" w:rsidRDefault="00055811">
      <w:pPr>
        <w:pStyle w:val="BodyText"/>
        <w:ind w:right="155"/>
      </w:pPr>
      <w:r>
        <w:t>co-sponsored “Journalism Ethics Goes to the Movies.” In 2008, the Entertainment Studies Interest</w:t>
      </w:r>
      <w:r>
        <w:rPr>
          <w:spacing w:val="-1"/>
        </w:rPr>
        <w:t xml:space="preserve"> </w:t>
      </w:r>
      <w:r>
        <w:t>Group and the Magazine Division co-sponsored a panel on “The Image of the War Correspondent in</w:t>
      </w:r>
      <w:r>
        <w:rPr>
          <w:spacing w:val="-2"/>
        </w:rPr>
        <w:t xml:space="preserve"> </w:t>
      </w:r>
      <w:r>
        <w:t>Popular Culture.” In 2009, the Entertainment Studies Interest Group and the Gay, Lesbian, Bisexual,</w:t>
      </w:r>
      <w:r>
        <w:rPr>
          <w:spacing w:val="-2"/>
        </w:rPr>
        <w:t xml:space="preserve"> </w:t>
      </w:r>
      <w:r>
        <w:t>Transgender Interest Group co-sponsored a panel on “The Image of the Gay Journalist in Popular Culture.” In</w:t>
      </w:r>
      <w:r>
        <w:rPr>
          <w:spacing w:val="-1"/>
        </w:rPr>
        <w:t xml:space="preserve"> </w:t>
      </w:r>
      <w:r>
        <w:t>2011, the Entertainment Studies Interest Group and the Public Relations Division co-sponsored a panel on</w:t>
      </w:r>
      <w:r>
        <w:rPr>
          <w:spacing w:val="-2"/>
        </w:rPr>
        <w:t xml:space="preserve"> </w:t>
      </w:r>
      <w:r>
        <w:t>“The</w:t>
      </w:r>
      <w:r>
        <w:rPr>
          <w:w w:val="99"/>
        </w:rPr>
        <w:t xml:space="preserve"> </w:t>
      </w:r>
      <w:r>
        <w:t>Image of the Public Relations Practitioner in Popular Culture.” In 2013, the History Division and</w:t>
      </w:r>
      <w:r>
        <w:rPr>
          <w:spacing w:val="-1"/>
        </w:rPr>
        <w:t xml:space="preserve"> </w:t>
      </w:r>
      <w:r>
        <w:t>the</w:t>
      </w:r>
      <w:r>
        <w:rPr>
          <w:w w:val="99"/>
        </w:rPr>
        <w:t xml:space="preserve"> </w:t>
      </w:r>
      <w:r>
        <w:t>Entertainment Studies Interest Group co-sponsored a panel on “The Image of the Washington</w:t>
      </w:r>
      <w:r>
        <w:rPr>
          <w:spacing w:val="-1"/>
        </w:rPr>
        <w:t xml:space="preserve"> </w:t>
      </w:r>
      <w:r>
        <w:t>Journalist</w:t>
      </w:r>
      <w:r>
        <w:rPr>
          <w:w w:val="99"/>
        </w:rPr>
        <w:t xml:space="preserve"> </w:t>
      </w:r>
      <w:r>
        <w:t>in Popular</w:t>
      </w:r>
      <w:r>
        <w:rPr>
          <w:spacing w:val="-1"/>
        </w:rPr>
        <w:t xml:space="preserve"> </w:t>
      </w:r>
      <w:r>
        <w:t>Culture.”</w:t>
      </w:r>
    </w:p>
    <w:p w14:paraId="353766AA" w14:textId="77777777" w:rsidR="004B712B" w:rsidRDefault="004B712B">
      <w:pPr>
        <w:spacing w:before="5"/>
        <w:rPr>
          <w:rFonts w:ascii="Times New Roman" w:eastAsia="Times New Roman" w:hAnsi="Times New Roman" w:cs="Times New Roman"/>
          <w:sz w:val="24"/>
          <w:szCs w:val="24"/>
        </w:rPr>
      </w:pPr>
    </w:p>
    <w:p w14:paraId="296A6306" w14:textId="77777777" w:rsidR="004B712B" w:rsidRDefault="00055811">
      <w:pPr>
        <w:ind w:left="107"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2005, Saltzman delivered a 44-page seminal paper </w:t>
      </w:r>
      <w:r>
        <w:rPr>
          <w:rFonts w:ascii="Times New Roman" w:eastAsia="Times New Roman" w:hAnsi="Times New Roman" w:cs="Times New Roman"/>
          <w:i/>
          <w:sz w:val="24"/>
          <w:szCs w:val="24"/>
        </w:rPr>
        <w:t>Analyzing the Images of the Journalist 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Popular Culture: A Unique Method of Studying the Public’s Perception of Its Journalists and the News Media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 University of Wales Media History and History in the Media Conference and at AEJMC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United States. The paper set the agenda for more scholarly research in a field previously ignored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academia.</w:t>
      </w:r>
    </w:p>
    <w:p w14:paraId="10DDDCF3" w14:textId="77777777" w:rsidR="00344370" w:rsidRDefault="00344370">
      <w:pPr>
        <w:ind w:left="107" w:right="110"/>
        <w:rPr>
          <w:rFonts w:ascii="Times New Roman" w:eastAsia="Times New Roman" w:hAnsi="Times New Roman" w:cs="Times New Roman"/>
          <w:sz w:val="24"/>
          <w:szCs w:val="24"/>
        </w:rPr>
      </w:pPr>
    </w:p>
    <w:p w14:paraId="19DED635" w14:textId="6FA4F89E" w:rsidR="00344370" w:rsidRDefault="00344370" w:rsidP="00344370">
      <w:pPr>
        <w:ind w:left="107" w:right="110"/>
        <w:rPr>
          <w:i/>
        </w:rPr>
      </w:pPr>
      <w:r>
        <w:rPr>
          <w:rFonts w:ascii="Times New Roman" w:eastAsia="Times New Roman" w:hAnsi="Times New Roman" w:cs="Times New Roman"/>
          <w:b/>
          <w:sz w:val="24"/>
          <w:szCs w:val="24"/>
        </w:rPr>
        <w:t>THE HEROES AND SCOUNDRELS JOURNALIST IN POPULAR CULTURE PROJECT:</w:t>
      </w:r>
    </w:p>
    <w:p w14:paraId="14CC7564" w14:textId="26E2C561" w:rsidR="00344370" w:rsidRPr="00344370" w:rsidRDefault="00344370" w:rsidP="00344370">
      <w:pPr>
        <w:rPr>
          <w:rFonts w:ascii="Times New Roman" w:hAnsi="Times New Roman" w:cs="Times New Roman"/>
          <w:b/>
          <w:sz w:val="24"/>
          <w:szCs w:val="24"/>
        </w:rPr>
      </w:pPr>
      <w:r>
        <w:rPr>
          <w:rFonts w:ascii="Times New Roman" w:hAnsi="Times New Roman" w:cs="Times New Roman"/>
          <w:b/>
          <w:sz w:val="24"/>
          <w:szCs w:val="24"/>
        </w:rPr>
        <w:t xml:space="preserve">  </w:t>
      </w:r>
      <w:r w:rsidRPr="00344370">
        <w:rPr>
          <w:rFonts w:ascii="Times New Roman" w:hAnsi="Times New Roman" w:cs="Times New Roman"/>
          <w:b/>
          <w:sz w:val="24"/>
          <w:szCs w:val="24"/>
        </w:rPr>
        <w:t xml:space="preserve">THE BOOK: </w:t>
      </w:r>
    </w:p>
    <w:p w14:paraId="02C03168" w14:textId="77777777" w:rsidR="00344370" w:rsidRPr="00546719" w:rsidRDefault="00344370" w:rsidP="00344370">
      <w:pPr>
        <w:jc w:val="center"/>
        <w:rPr>
          <w:rFonts w:ascii="Times New Roman" w:hAnsi="Times New Roman" w:cs="Times New Roman"/>
          <w:b/>
        </w:rPr>
      </w:pPr>
      <w:r w:rsidRPr="00546719">
        <w:rPr>
          <w:rFonts w:ascii="Times New Roman" w:hAnsi="Times New Roman" w:cs="Times New Roman"/>
          <w:b/>
          <w:i/>
        </w:rPr>
        <w:t>Heroes and Scoundrels: The Image of the Journalist in Popular Culture</w:t>
      </w:r>
    </w:p>
    <w:p w14:paraId="22341F7A" w14:textId="64BAD701" w:rsidR="00344370" w:rsidRPr="00546719" w:rsidRDefault="00344370" w:rsidP="00344370">
      <w:pPr>
        <w:jc w:val="center"/>
        <w:rPr>
          <w:rFonts w:ascii="Times New Roman" w:hAnsi="Times New Roman" w:cs="Times New Roman"/>
        </w:rPr>
      </w:pPr>
      <w:r>
        <w:rPr>
          <w:rFonts w:ascii="Times New Roman" w:eastAsia="Times New Roman" w:hAnsi="Times New Roman" w:cs="Times New Roman"/>
          <w:bCs/>
        </w:rPr>
        <w:t xml:space="preserve">  </w:t>
      </w:r>
      <w:r w:rsidRPr="00546719">
        <w:rPr>
          <w:rFonts w:ascii="Times New Roman" w:eastAsia="Times New Roman" w:hAnsi="Times New Roman" w:cs="Times New Roman"/>
          <w:bCs/>
        </w:rPr>
        <w:t xml:space="preserve">By Matthew C. Ehrlich, professor of journalism at the University of Illinois at Urbana-Champaign and Joe Saltzman, professor of journalism and communication at the University of Southern California, published by the </w:t>
      </w:r>
      <w:r w:rsidRPr="00546719">
        <w:rPr>
          <w:rFonts w:ascii="Times New Roman" w:hAnsi="Times New Roman" w:cs="Times New Roman"/>
        </w:rPr>
        <w:t>University of Illinois Press, 2015.</w:t>
      </w:r>
    </w:p>
    <w:p w14:paraId="5057E3CA" w14:textId="77777777" w:rsidR="00873900" w:rsidRDefault="00344370" w:rsidP="00344370">
      <w:pPr>
        <w:pStyle w:val="handle"/>
        <w:rPr>
          <w:rFonts w:ascii="Times New Roman" w:hAnsi="Times New Roman" w:cs="Times New Roman"/>
          <w:sz w:val="24"/>
          <w:szCs w:val="24"/>
        </w:rPr>
      </w:pPr>
      <w:r w:rsidRPr="00AC6D17">
        <w:rPr>
          <w:rFonts w:ascii="Times New Roman" w:hAnsi="Times New Roman" w:cs="Times New Roman"/>
          <w:noProof/>
          <w:sz w:val="24"/>
          <w:szCs w:val="24"/>
        </w:rPr>
        <w:drawing>
          <wp:anchor distT="0" distB="0" distL="114300" distR="114300" simplePos="0" relativeHeight="251659264" behindDoc="0" locked="0" layoutInCell="1" allowOverlap="1" wp14:anchorId="025193B3" wp14:editId="0E9BE0C5">
            <wp:simplePos x="0" y="0"/>
            <wp:positionH relativeFrom="column">
              <wp:posOffset>0</wp:posOffset>
            </wp:positionH>
            <wp:positionV relativeFrom="paragraph">
              <wp:posOffset>177165</wp:posOffset>
            </wp:positionV>
            <wp:extent cx="2438400" cy="3657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es and Scoundrels Cover2.jpg"/>
                    <pic:cNvPicPr/>
                  </pic:nvPicPr>
                  <pic:blipFill>
                    <a:blip r:embed="rId10">
                      <a:extLst>
                        <a:ext uri="{28A0092B-C50C-407E-A947-70E740481C1C}">
                          <a14:useLocalDpi xmlns:a14="http://schemas.microsoft.com/office/drawing/2010/main" val="0"/>
                        </a:ext>
                      </a:extLst>
                    </a:blip>
                    <a:stretch>
                      <a:fillRect/>
                    </a:stretch>
                  </pic:blipFill>
                  <pic:spPr>
                    <a:xfrm>
                      <a:off x="0" y="0"/>
                      <a:ext cx="2438400" cy="3657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C6D17">
        <w:rPr>
          <w:rFonts w:ascii="Times New Roman" w:hAnsi="Times New Roman" w:cs="Times New Roman"/>
          <w:sz w:val="24"/>
          <w:szCs w:val="24"/>
        </w:rPr>
        <w:t>Following the crusaders and scandalmongers of</w:t>
      </w:r>
      <w:r w:rsidRPr="00546719">
        <w:rPr>
          <w:rFonts w:ascii="Times New Roman" w:hAnsi="Times New Roman" w:cs="Times New Roman"/>
          <w:sz w:val="24"/>
          <w:szCs w:val="24"/>
        </w:rPr>
        <w:t xml:space="preserve"> the Fourth Estate through more than a century of pop culture.</w:t>
      </w:r>
      <w:r w:rsidRPr="00546719">
        <w:rPr>
          <w:rFonts w:ascii="Times New Roman" w:hAnsi="Times New Roman" w:cs="Times New Roman"/>
          <w:sz w:val="24"/>
          <w:szCs w:val="24"/>
        </w:rPr>
        <w:br/>
        <w:t xml:space="preserve">Whether it's the rule-defying lifer, the sharp-witted female newshound, or the irascible editor in chief, the journalists portrayed in popular culture have shaped our views of the press and its role in a free society since mass culture arose over a century ago. </w:t>
      </w:r>
      <w:r w:rsidRPr="00546719">
        <w:rPr>
          <w:rFonts w:ascii="Times New Roman" w:hAnsi="Times New Roman" w:cs="Times New Roman"/>
          <w:sz w:val="24"/>
          <w:szCs w:val="24"/>
        </w:rPr>
        <w:br/>
        <w:t xml:space="preserve">Drawing on portrayals of journalists in television, film, radio, novels, comics, plays, and other media, Matthew C. Ehrlich and Joe Saltzman survey how popular media have depicted the profession across time. Their creative use of media artifacts provides thought-provoking forays into such fundamental issues as how pop culture mythologizes and demythologizes key events in journalism history and how it confronts issues of race, gender, and sexual orientation on the job. </w:t>
      </w:r>
      <w:r w:rsidRPr="00546719">
        <w:rPr>
          <w:rFonts w:ascii="Times New Roman" w:hAnsi="Times New Roman" w:cs="Times New Roman"/>
          <w:sz w:val="24"/>
          <w:szCs w:val="24"/>
        </w:rPr>
        <w:br/>
      </w:r>
      <w:r>
        <w:rPr>
          <w:rFonts w:ascii="Times New Roman" w:hAnsi="Times New Roman" w:cs="Times New Roman"/>
          <w:sz w:val="24"/>
          <w:szCs w:val="24"/>
        </w:rPr>
        <w:br/>
      </w:r>
      <w:r w:rsidRPr="00546719">
        <w:rPr>
          <w:rFonts w:ascii="Times New Roman" w:hAnsi="Times New Roman" w:cs="Times New Roman"/>
          <w:sz w:val="24"/>
          <w:szCs w:val="24"/>
        </w:rPr>
        <w:t xml:space="preserve">From </w:t>
      </w:r>
      <w:r w:rsidRPr="00546719">
        <w:rPr>
          <w:rFonts w:ascii="Times New Roman" w:hAnsi="Times New Roman" w:cs="Times New Roman"/>
          <w:i/>
          <w:iCs/>
          <w:sz w:val="24"/>
          <w:szCs w:val="24"/>
        </w:rPr>
        <w:t>Network</w:t>
      </w:r>
      <w:r w:rsidRPr="00546719">
        <w:rPr>
          <w:rFonts w:ascii="Times New Roman" w:hAnsi="Times New Roman" w:cs="Times New Roman"/>
          <w:sz w:val="24"/>
          <w:szCs w:val="24"/>
        </w:rPr>
        <w:t xml:space="preserve"> to </w:t>
      </w:r>
      <w:r w:rsidRPr="00546719">
        <w:rPr>
          <w:rFonts w:ascii="Times New Roman" w:hAnsi="Times New Roman" w:cs="Times New Roman"/>
          <w:i/>
          <w:iCs/>
          <w:sz w:val="24"/>
          <w:szCs w:val="24"/>
        </w:rPr>
        <w:t>The Wire</w:t>
      </w:r>
      <w:r w:rsidRPr="00546719">
        <w:rPr>
          <w:rFonts w:ascii="Times New Roman" w:hAnsi="Times New Roman" w:cs="Times New Roman"/>
          <w:sz w:val="24"/>
          <w:szCs w:val="24"/>
        </w:rPr>
        <w:t xml:space="preserve">, from Lois Lane to Mikael Blomkvist, </w:t>
      </w:r>
      <w:r w:rsidRPr="00546719">
        <w:rPr>
          <w:rFonts w:ascii="Times New Roman" w:hAnsi="Times New Roman" w:cs="Times New Roman"/>
          <w:i/>
          <w:iCs/>
          <w:sz w:val="24"/>
          <w:szCs w:val="24"/>
        </w:rPr>
        <w:t>Heroes and Scoundrels</w:t>
      </w:r>
      <w:r w:rsidRPr="00546719">
        <w:rPr>
          <w:rFonts w:ascii="Times New Roman" w:hAnsi="Times New Roman" w:cs="Times New Roman"/>
          <w:sz w:val="24"/>
          <w:szCs w:val="24"/>
        </w:rPr>
        <w:t xml:space="preserve"> reveals how portrayals of journalism's relationship to history, professionalism, power, image, and war influence our thinking and the very practice of democracy.</w:t>
      </w:r>
      <w:r w:rsidRPr="00546719">
        <w:rPr>
          <w:rFonts w:ascii="Times New Roman" w:hAnsi="Times New Roman" w:cs="Times New Roman"/>
          <w:sz w:val="24"/>
          <w:szCs w:val="24"/>
        </w:rPr>
        <w:br/>
      </w:r>
      <w:r w:rsidRPr="00546719">
        <w:rPr>
          <w:rFonts w:ascii="Times New Roman" w:hAnsi="Times New Roman" w:cs="Times New Roman"/>
          <w:sz w:val="24"/>
          <w:szCs w:val="24"/>
        </w:rPr>
        <w:br/>
      </w:r>
    </w:p>
    <w:p w14:paraId="37FFB734" w14:textId="77777777" w:rsidR="00873900" w:rsidRDefault="00873900" w:rsidP="00344370">
      <w:pPr>
        <w:pStyle w:val="handle"/>
        <w:rPr>
          <w:rFonts w:ascii="Times New Roman" w:hAnsi="Times New Roman" w:cs="Times New Roman"/>
          <w:sz w:val="24"/>
          <w:szCs w:val="24"/>
        </w:rPr>
      </w:pPr>
    </w:p>
    <w:p w14:paraId="3C183C21" w14:textId="682416E3" w:rsidR="00344370" w:rsidRPr="00F15EC9" w:rsidRDefault="00344370" w:rsidP="00344370">
      <w:pPr>
        <w:pStyle w:val="handle"/>
        <w:rPr>
          <w:rFonts w:ascii="Times New Roman" w:hAnsi="Times New Roman" w:cs="Times New Roman"/>
          <w:b/>
          <w:sz w:val="24"/>
          <w:szCs w:val="24"/>
        </w:rPr>
      </w:pPr>
      <w:r w:rsidRPr="00546719">
        <w:rPr>
          <w:rFonts w:ascii="Times New Roman" w:hAnsi="Times New Roman" w:cs="Times New Roman"/>
          <w:sz w:val="24"/>
          <w:szCs w:val="24"/>
        </w:rPr>
        <w:t>"A perceptive study of an enduring and tantalizing question: What do they think of us? Ehrlich and Saltzman craft a persuasive, sometimes painful, sometimes hilarious montage of the omnipresence of journalists in popular culture. But the book does more than that. The authors</w:t>
      </w:r>
      <w:r>
        <w:rPr>
          <w:rFonts w:ascii="Times New Roman" w:hAnsi="Times New Roman" w:cs="Times New Roman"/>
          <w:sz w:val="24"/>
          <w:szCs w:val="24"/>
        </w:rPr>
        <w:t>’</w:t>
      </w:r>
      <w:r w:rsidRPr="00546719">
        <w:rPr>
          <w:rFonts w:ascii="Times New Roman" w:hAnsi="Times New Roman" w:cs="Times New Roman"/>
          <w:sz w:val="24"/>
          <w:szCs w:val="24"/>
        </w:rPr>
        <w:t xml:space="preserve"> work also tells us a great deal about the powerful and defining role of popular culture itself. No one is safe from the roving eye of entertainment."</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Richard Reeves, author of </w:t>
      </w:r>
      <w:r w:rsidRPr="00F15EC9">
        <w:rPr>
          <w:rFonts w:ascii="Times New Roman" w:hAnsi="Times New Roman" w:cs="Times New Roman"/>
          <w:b/>
          <w:i/>
          <w:iCs/>
          <w:sz w:val="24"/>
          <w:szCs w:val="24"/>
        </w:rPr>
        <w:t>What the People Know: Freedom and the Press</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Pr>
          <w:rFonts w:ascii="Times New Roman" w:hAnsi="Times New Roman" w:cs="Times New Roman"/>
          <w:sz w:val="24"/>
          <w:szCs w:val="24"/>
        </w:rPr>
        <w:br/>
      </w:r>
      <w:r w:rsidRPr="00546719">
        <w:rPr>
          <w:rFonts w:ascii="Times New Roman" w:hAnsi="Times New Roman" w:cs="Times New Roman"/>
          <w:sz w:val="24"/>
          <w:szCs w:val="24"/>
        </w:rPr>
        <w:t>"Stimulating and thought-provoking. . . . No other work comes close to covering the subject as broadly."</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Maurine H. Beasley, author of </w:t>
      </w:r>
      <w:r w:rsidRPr="00F15EC9">
        <w:rPr>
          <w:rFonts w:ascii="Times New Roman" w:hAnsi="Times New Roman" w:cs="Times New Roman"/>
          <w:b/>
          <w:i/>
          <w:iCs/>
          <w:sz w:val="24"/>
          <w:szCs w:val="24"/>
        </w:rPr>
        <w:t>Women of the Washington Press: Politics, Prejudice, and Persistence</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 xml:space="preserve">"The assumption behind </w:t>
      </w:r>
      <w:r w:rsidRPr="00546719">
        <w:rPr>
          <w:rFonts w:ascii="Times New Roman" w:hAnsi="Times New Roman" w:cs="Times New Roman"/>
          <w:i/>
          <w:iCs/>
          <w:sz w:val="24"/>
          <w:szCs w:val="24"/>
        </w:rPr>
        <w:t>Heroes and Scoundrels: The Image of the Journalist in Popular Culture</w:t>
      </w:r>
      <w:r w:rsidRPr="00546719">
        <w:rPr>
          <w:rFonts w:ascii="Times New Roman" w:hAnsi="Times New Roman" w:cs="Times New Roman"/>
          <w:sz w:val="24"/>
          <w:szCs w:val="24"/>
        </w:rPr>
        <w:t xml:space="preserve"> is that the audience's perception of the messenger shapes the message. That's hardly a new idea but, applied to journalism in a democracy, it's vastly significant. For example, it turns out that, while the media have been transformed by technology, archetypal images of journalists have persisted. Maybe everything hasn't changed all that much after all. That, along with other important insights gained from formidable research, will help both journalists and their audiences better understand the news of the future. Besides, it’s fun to read all those stories."</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Warren Olney, Host and Executive Producer, "To the Point" and "Which Way, LA?", KCRW-FM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"A great read that showcases depictions of journalists over the past century in popular culture. Its thoughtful analysis integrates cultural theory with media concepts and provides important historical context that will interest professionals and academics alike."</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Bonnie Brennen, author of </w:t>
      </w:r>
      <w:r w:rsidRPr="00F15EC9">
        <w:rPr>
          <w:rFonts w:ascii="Times New Roman" w:hAnsi="Times New Roman" w:cs="Times New Roman"/>
          <w:b/>
          <w:i/>
          <w:iCs/>
          <w:sz w:val="24"/>
          <w:szCs w:val="24"/>
        </w:rPr>
        <w:t>Qualitative Research Methods for Media Studies</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"Using a multidisciplinary approach that draws on everything from language studies to cultural studies, Matthew C. Ehrlich and Joe Saltzman creatively and entertainingly address the history of the journalist’s image, 1890 to the present. Fascinating chapters focus on the images of photographers, war correspondents, gay and lesbian journalists, journalists of color, women journalists, and journalists of the sci fi future. The dueling myths of the journalist as hero and scoundrel, the book persuasively argues, raise questions about the enduring tension in society between the press as a force for freedom and a tool of oppression."</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Loren Ghiglione, author of </w:t>
      </w:r>
      <w:r w:rsidRPr="00F15EC9">
        <w:rPr>
          <w:rFonts w:ascii="Times New Roman" w:hAnsi="Times New Roman" w:cs="Times New Roman"/>
          <w:b/>
          <w:i/>
          <w:iCs/>
          <w:sz w:val="24"/>
          <w:szCs w:val="24"/>
        </w:rPr>
        <w:t>CBS's Don Hollenbeck: An Honest Reporter in the Age of McCarthyism</w:t>
      </w:r>
    </w:p>
    <w:p w14:paraId="08C77F68" w14:textId="75E613B9" w:rsidR="00344370" w:rsidRPr="00546719" w:rsidRDefault="00344370" w:rsidP="00344370">
      <w:pPr>
        <w:pStyle w:val="authorbio"/>
        <w:rPr>
          <w:rFonts w:ascii="Times New Roman" w:hAnsi="Times New Roman" w:cs="Times New Roman"/>
          <w:sz w:val="24"/>
          <w:szCs w:val="24"/>
        </w:rPr>
      </w:pPr>
      <w:r w:rsidRPr="00546719">
        <w:rPr>
          <w:rFonts w:ascii="Times New Roman" w:hAnsi="Times New Roman" w:cs="Times New Roman"/>
          <w:b/>
          <w:bCs/>
          <w:sz w:val="24"/>
          <w:szCs w:val="24"/>
        </w:rPr>
        <w:t>Matthew C. Ehrlich</w:t>
      </w:r>
      <w:r w:rsidRPr="00546719">
        <w:rPr>
          <w:rFonts w:ascii="Times New Roman" w:hAnsi="Times New Roman" w:cs="Times New Roman"/>
          <w:sz w:val="24"/>
          <w:szCs w:val="24"/>
        </w:rPr>
        <w:t xml:space="preserve"> is a professor of journalism at the University of Illinois at Urbana-Champaign and the author of </w:t>
      </w:r>
      <w:r w:rsidRPr="00546719">
        <w:rPr>
          <w:rFonts w:ascii="Times New Roman" w:hAnsi="Times New Roman" w:cs="Times New Roman"/>
          <w:i/>
          <w:iCs/>
          <w:sz w:val="24"/>
          <w:szCs w:val="24"/>
        </w:rPr>
        <w:t>Journalism in the Movies</w:t>
      </w:r>
      <w:r>
        <w:rPr>
          <w:rFonts w:ascii="Times New Roman" w:hAnsi="Times New Roman" w:cs="Times New Roman"/>
          <w:sz w:val="24"/>
          <w:szCs w:val="24"/>
        </w:rPr>
        <w:t xml:space="preserve"> and </w:t>
      </w:r>
      <w:r>
        <w:rPr>
          <w:rFonts w:ascii="Times New Roman" w:hAnsi="Times New Roman" w:cs="Times New Roman"/>
          <w:i/>
          <w:sz w:val="24"/>
          <w:szCs w:val="24"/>
        </w:rPr>
        <w:t>Radio Utopia: Postwar Audio Documentary in the Public Interest,</w:t>
      </w:r>
      <w:r>
        <w:rPr>
          <w:rFonts w:ascii="Times New Roman" w:hAnsi="Times New Roman" w:cs="Times New Roman"/>
          <w:sz w:val="24"/>
          <w:szCs w:val="24"/>
        </w:rPr>
        <w:t xml:space="preserve"> named winner of the AEJMC Tankard Book Award for outstanding research.</w:t>
      </w:r>
      <w:r w:rsidRPr="00546719">
        <w:rPr>
          <w:rFonts w:ascii="Times New Roman" w:hAnsi="Times New Roman" w:cs="Times New Roman"/>
          <w:b/>
          <w:bCs/>
          <w:sz w:val="24"/>
          <w:szCs w:val="24"/>
        </w:rPr>
        <w:t xml:space="preserve"> Joe Saltzman</w:t>
      </w:r>
      <w:r w:rsidRPr="00546719">
        <w:rPr>
          <w:rFonts w:ascii="Times New Roman" w:hAnsi="Times New Roman" w:cs="Times New Roman"/>
          <w:sz w:val="24"/>
          <w:szCs w:val="24"/>
        </w:rPr>
        <w:t xml:space="preserve"> directs the Image of the Journalist in Popular Culture, a project of the Norman Lear Center at the Annenberg School for Communication and Journalism at the University of Southern California. He is a professor at USC Annenberg and author of </w:t>
      </w:r>
      <w:r w:rsidRPr="00546719">
        <w:rPr>
          <w:rFonts w:ascii="Times New Roman" w:hAnsi="Times New Roman" w:cs="Times New Roman"/>
          <w:i/>
          <w:iCs/>
          <w:sz w:val="24"/>
          <w:szCs w:val="24"/>
        </w:rPr>
        <w:t>Frank Capra and The Image of the Journalist in American Film</w:t>
      </w:r>
      <w:r w:rsidRPr="00546719">
        <w:rPr>
          <w:rFonts w:ascii="Times New Roman" w:hAnsi="Times New Roman" w:cs="Times New Roman"/>
          <w:sz w:val="24"/>
          <w:szCs w:val="24"/>
        </w:rPr>
        <w:t>.</w:t>
      </w:r>
    </w:p>
    <w:p w14:paraId="686F5BD8" w14:textId="77777777" w:rsidR="00344370" w:rsidRPr="00344370" w:rsidRDefault="00344370" w:rsidP="00344370">
      <w:pPr>
        <w:pStyle w:val="Heading2"/>
        <w:rPr>
          <w:rFonts w:ascii="Times New Roman" w:eastAsia="Times New Roman" w:hAnsi="Times New Roman" w:cs="Times New Roman"/>
          <w:b w:val="0"/>
          <w:color w:val="auto"/>
          <w:sz w:val="24"/>
          <w:szCs w:val="24"/>
        </w:rPr>
      </w:pPr>
      <w:r w:rsidRPr="00344370">
        <w:rPr>
          <w:rFonts w:ascii="Times New Roman" w:hAnsi="Times New Roman" w:cs="Times New Roman"/>
          <w:b w:val="0"/>
          <w:i/>
          <w:color w:val="auto"/>
          <w:sz w:val="24"/>
          <w:szCs w:val="24"/>
        </w:rPr>
        <w:t xml:space="preserve">Heroes and Scoundrels </w:t>
      </w:r>
      <w:r w:rsidRPr="00344370">
        <w:rPr>
          <w:rFonts w:ascii="Times New Roman" w:hAnsi="Times New Roman" w:cs="Times New Roman"/>
          <w:b w:val="0"/>
          <w:color w:val="auto"/>
          <w:sz w:val="24"/>
          <w:szCs w:val="24"/>
        </w:rPr>
        <w:t xml:space="preserve">is included in </w:t>
      </w:r>
      <w:r w:rsidRPr="00344370">
        <w:rPr>
          <w:rFonts w:ascii="Times New Roman" w:eastAsia="Times New Roman" w:hAnsi="Times New Roman" w:cs="Times New Roman"/>
          <w:b w:val="0"/>
          <w:color w:val="auto"/>
          <w:sz w:val="24"/>
          <w:szCs w:val="24"/>
        </w:rPr>
        <w:t xml:space="preserve">The History of Communication series edited by Robert W. McChesney and John C. Nerone. This series invites original and well-researched books on the history of media – radio, TV, newspapers, magazines, the Internet – and on their many functions as reporters, advertisers, opinion leaders, public relations for government and corporate interests, and businesses that compete with each other. </w:t>
      </w:r>
    </w:p>
    <w:p w14:paraId="13236DF9" w14:textId="1EA2328D" w:rsidR="00344370" w:rsidRDefault="00344370" w:rsidP="00344370">
      <w:pPr>
        <w:pStyle w:val="Heading2"/>
        <w:rPr>
          <w:rFonts w:ascii="Times New Roman" w:eastAsia="Times New Roman" w:hAnsi="Times New Roman" w:cs="Times New Roman"/>
          <w:b w:val="0"/>
          <w:color w:val="auto"/>
          <w:sz w:val="24"/>
          <w:szCs w:val="24"/>
        </w:rPr>
      </w:pPr>
      <w:r w:rsidRPr="00344370">
        <w:rPr>
          <w:rFonts w:ascii="Times New Roman" w:eastAsia="Times New Roman" w:hAnsi="Times New Roman" w:cs="Times New Roman"/>
          <w:b w:val="0"/>
          <w:i/>
          <w:color w:val="auto"/>
          <w:sz w:val="24"/>
          <w:szCs w:val="24"/>
        </w:rPr>
        <w:t>Heroes and Scoundrels: The Image of the Journalist in Popular Culture</w:t>
      </w:r>
      <w:r w:rsidRPr="00344370">
        <w:rPr>
          <w:rFonts w:ascii="Times New Roman" w:eastAsia="Times New Roman" w:hAnsi="Times New Roman" w:cs="Times New Roman"/>
          <w:b w:val="0"/>
          <w:color w:val="auto"/>
          <w:sz w:val="24"/>
          <w:szCs w:val="24"/>
        </w:rPr>
        <w:t xml:space="preserve"> is available on Amazon in hardcover, paperback, ebook, Kindle and Apps for IPads, IPhones and other smart phones.</w:t>
      </w:r>
    </w:p>
    <w:p w14:paraId="69FD6B73" w14:textId="77777777" w:rsidR="00344370" w:rsidRPr="00344370" w:rsidRDefault="00344370" w:rsidP="00344370"/>
    <w:p w14:paraId="3A1015A9" w14:textId="77777777" w:rsidR="00344370" w:rsidRDefault="00344370" w:rsidP="00344370">
      <w:pPr>
        <w:rPr>
          <w:rFonts w:ascii="Times New Roman" w:hAnsi="Times New Roman"/>
          <w:b/>
          <w:sz w:val="24"/>
          <w:szCs w:val="24"/>
        </w:rPr>
      </w:pPr>
    </w:p>
    <w:p w14:paraId="161BCA0A" w14:textId="77777777" w:rsidR="00344370" w:rsidRDefault="00344370" w:rsidP="00344370">
      <w:pPr>
        <w:rPr>
          <w:rFonts w:ascii="Times New Roman" w:hAnsi="Times New Roman"/>
          <w:b/>
          <w:sz w:val="24"/>
          <w:szCs w:val="24"/>
        </w:rPr>
      </w:pPr>
    </w:p>
    <w:p w14:paraId="4322ACB6" w14:textId="77777777" w:rsidR="00344370" w:rsidRDefault="00344370" w:rsidP="00344370">
      <w:pPr>
        <w:rPr>
          <w:rFonts w:ascii="Times New Roman" w:hAnsi="Times New Roman"/>
          <w:b/>
          <w:sz w:val="24"/>
          <w:szCs w:val="24"/>
        </w:rPr>
      </w:pPr>
    </w:p>
    <w:p w14:paraId="24489C1C" w14:textId="77777777" w:rsidR="00344370" w:rsidRDefault="00344370" w:rsidP="00344370">
      <w:pPr>
        <w:rPr>
          <w:rFonts w:ascii="Times New Roman" w:hAnsi="Times New Roman"/>
          <w:b/>
          <w:sz w:val="24"/>
          <w:szCs w:val="24"/>
        </w:rPr>
      </w:pPr>
    </w:p>
    <w:p w14:paraId="1099976C" w14:textId="77777777" w:rsidR="00344370" w:rsidRDefault="00344370" w:rsidP="00344370">
      <w:pPr>
        <w:rPr>
          <w:rFonts w:ascii="Times New Roman" w:hAnsi="Times New Roman"/>
          <w:b/>
          <w:sz w:val="24"/>
          <w:szCs w:val="24"/>
        </w:rPr>
      </w:pPr>
    </w:p>
    <w:p w14:paraId="6F52B504" w14:textId="77777777" w:rsidR="00344370" w:rsidRDefault="00344370" w:rsidP="00344370">
      <w:pPr>
        <w:rPr>
          <w:rFonts w:ascii="Times New Roman" w:hAnsi="Times New Roman"/>
          <w:b/>
          <w:sz w:val="24"/>
          <w:szCs w:val="24"/>
        </w:rPr>
      </w:pPr>
    </w:p>
    <w:p w14:paraId="52F74FCA" w14:textId="77777777" w:rsidR="00344370" w:rsidRDefault="00344370" w:rsidP="00344370">
      <w:pPr>
        <w:rPr>
          <w:rFonts w:ascii="Times New Roman" w:hAnsi="Times New Roman"/>
          <w:b/>
          <w:sz w:val="24"/>
          <w:szCs w:val="24"/>
        </w:rPr>
      </w:pPr>
    </w:p>
    <w:p w14:paraId="513EB0A3" w14:textId="77777777" w:rsidR="00344370" w:rsidRPr="00344370" w:rsidRDefault="00344370" w:rsidP="00344370">
      <w:pPr>
        <w:rPr>
          <w:rStyle w:val="Strong"/>
          <w:rFonts w:ascii="Times New Roman" w:eastAsia="Times New Roman" w:hAnsi="Times New Roman" w:cs="Times New Roman"/>
          <w:b w:val="0"/>
        </w:rPr>
      </w:pPr>
      <w:r w:rsidRPr="00344370">
        <w:rPr>
          <w:rFonts w:ascii="Times New Roman" w:hAnsi="Times New Roman"/>
          <w:b/>
          <w:sz w:val="24"/>
          <w:szCs w:val="24"/>
        </w:rPr>
        <w:t>THE WEB SITE:</w:t>
      </w:r>
      <w:r>
        <w:rPr>
          <w:b/>
          <w:sz w:val="28"/>
          <w:szCs w:val="28"/>
        </w:rPr>
        <w:t xml:space="preserve"> </w:t>
      </w:r>
      <w:r>
        <w:rPr>
          <w:b/>
          <w:sz w:val="28"/>
          <w:szCs w:val="28"/>
        </w:rPr>
        <w:br/>
      </w:r>
      <w:r w:rsidRPr="00BA76CF">
        <w:rPr>
          <w:rStyle w:val="Strong"/>
          <w:rFonts w:ascii="Times New Roman" w:eastAsia="Times New Roman" w:hAnsi="Times New Roman" w:cs="Times New Roman"/>
        </w:rPr>
        <w:t xml:space="preserve">The </w:t>
      </w:r>
      <w:r w:rsidRPr="00BA76CF">
        <w:rPr>
          <w:rStyle w:val="Emphasis"/>
          <w:rFonts w:ascii="Times New Roman" w:eastAsia="Times New Roman" w:hAnsi="Times New Roman" w:cs="Times New Roman"/>
        </w:rPr>
        <w:t>Heroes and Scoundrels</w:t>
      </w:r>
      <w:r w:rsidRPr="00BA76CF">
        <w:rPr>
          <w:rStyle w:val="Strong"/>
          <w:rFonts w:ascii="Times New Roman" w:eastAsia="Times New Roman" w:hAnsi="Times New Roman" w:cs="Times New Roman"/>
        </w:rPr>
        <w:t xml:space="preserve"> Web site </w:t>
      </w:r>
      <w:r w:rsidRPr="00344370">
        <w:rPr>
          <w:rStyle w:val="Strong"/>
          <w:rFonts w:ascii="Times New Roman" w:eastAsia="Times New Roman" w:hAnsi="Times New Roman" w:cs="Times New Roman"/>
          <w:b w:val="0"/>
        </w:rPr>
        <w:t xml:space="preserve">continuously updates and adds supplementary material to the book. It includes original and reprinted articles, visuals and links to special materials for each chapter: History, Professionalism, Difference, Power, Image, War and The Future.  It is available at </w:t>
      </w:r>
      <w:hyperlink r:id="rId11" w:history="1">
        <w:r w:rsidRPr="00344370">
          <w:rPr>
            <w:rStyle w:val="Hyperlink"/>
            <w:rFonts w:ascii="Times New Roman" w:eastAsia="Times New Roman" w:hAnsi="Times New Roman" w:cs="Times New Roman"/>
            <w:b/>
          </w:rPr>
          <w:t>www.ijpc.org</w:t>
        </w:r>
      </w:hyperlink>
      <w:r w:rsidRPr="00344370">
        <w:rPr>
          <w:rStyle w:val="Strong"/>
          <w:rFonts w:ascii="Times New Roman" w:eastAsia="Times New Roman" w:hAnsi="Times New Roman" w:cs="Times New Roman"/>
          <w:b w:val="0"/>
        </w:rPr>
        <w:t xml:space="preserve">  – Heroes and Scoundrels.</w:t>
      </w:r>
    </w:p>
    <w:p w14:paraId="6D0B4C7B" w14:textId="77777777" w:rsidR="00344370" w:rsidRPr="00344370" w:rsidRDefault="00344370" w:rsidP="00344370">
      <w:pPr>
        <w:pStyle w:val="NormalWeb"/>
        <w:rPr>
          <w:rStyle w:val="Strong"/>
          <w:rFonts w:ascii="Times New Roman" w:eastAsia="Times New Roman" w:hAnsi="Times New Roman"/>
          <w:b w:val="0"/>
          <w:bCs w:val="0"/>
          <w:sz w:val="24"/>
          <w:szCs w:val="24"/>
        </w:rPr>
      </w:pPr>
      <w:r w:rsidRPr="00344370">
        <w:rPr>
          <w:rStyle w:val="Strong"/>
          <w:rFonts w:ascii="Times New Roman" w:eastAsia="Times New Roman" w:hAnsi="Times New Roman"/>
          <w:b w:val="0"/>
          <w:sz w:val="24"/>
          <w:szCs w:val="24"/>
        </w:rPr>
        <w:t xml:space="preserve">The </w:t>
      </w:r>
      <w:r w:rsidRPr="00344370">
        <w:rPr>
          <w:rStyle w:val="Strong"/>
          <w:rFonts w:ascii="Times New Roman" w:eastAsia="Times New Roman" w:hAnsi="Times New Roman"/>
          <w:b w:val="0"/>
          <w:i/>
          <w:sz w:val="24"/>
          <w:szCs w:val="24"/>
        </w:rPr>
        <w:t xml:space="preserve">Heroes and Scoundrels </w:t>
      </w:r>
      <w:r w:rsidRPr="00344370">
        <w:rPr>
          <w:rStyle w:val="Strong"/>
          <w:rFonts w:ascii="Times New Roman" w:eastAsia="Times New Roman" w:hAnsi="Times New Roman"/>
          <w:b w:val="0"/>
          <w:sz w:val="24"/>
          <w:szCs w:val="24"/>
        </w:rPr>
        <w:t>Web site is an invaluable addition to the book for students, teachers, journalists and researchers. It is updated weekly and anyone can email the authors for more information and clarification.</w:t>
      </w:r>
    </w:p>
    <w:p w14:paraId="658200C5" w14:textId="77777777" w:rsidR="00344370" w:rsidRPr="00344370" w:rsidRDefault="00344370" w:rsidP="00344370">
      <w:pPr>
        <w:rPr>
          <w:rFonts w:ascii="Times New Roman" w:hAnsi="Times New Roman" w:cs="Times New Roman"/>
          <w:b/>
          <w:sz w:val="24"/>
          <w:szCs w:val="24"/>
        </w:rPr>
      </w:pPr>
      <w:r w:rsidRPr="00344370">
        <w:rPr>
          <w:rFonts w:ascii="Times New Roman" w:hAnsi="Times New Roman" w:cs="Times New Roman"/>
          <w:b/>
          <w:sz w:val="24"/>
          <w:szCs w:val="24"/>
        </w:rPr>
        <w:t>THE VIDEO:</w:t>
      </w:r>
    </w:p>
    <w:p w14:paraId="7233D8DD" w14:textId="3D4DE05C" w:rsidR="00344370" w:rsidRPr="00AC6D17" w:rsidRDefault="00344370" w:rsidP="00344370">
      <w:pPr>
        <w:rPr>
          <w:rFonts w:ascii="Times New Roman" w:hAnsi="Times New Roman" w:cs="Times New Roman"/>
        </w:rPr>
      </w:pPr>
      <w:r w:rsidRPr="00AC6D17">
        <w:rPr>
          <w:rFonts w:ascii="Times New Roman" w:hAnsi="Times New Roman" w:cs="Times New Roman"/>
        </w:rPr>
        <w:t>The 40-hour video companion to the book was written and produced by the authors, edited</w:t>
      </w:r>
      <w:r>
        <w:rPr>
          <w:rFonts w:ascii="Times New Roman" w:hAnsi="Times New Roman" w:cs="Times New Roman"/>
        </w:rPr>
        <w:t xml:space="preserve"> by Megan Chao and Joe Saltzman. </w:t>
      </w:r>
      <w:r w:rsidRPr="00AC6D17">
        <w:rPr>
          <w:rFonts w:ascii="Times New Roman" w:hAnsi="Times New Roman" w:cs="Times New Roman"/>
        </w:rPr>
        <w:t>It is a production of The Image of the Journalist in Popular Culture (IJPC), a project of the Norman Lear Center at the Annenberg School for Communication and Journalism, the University of Southern California.</w:t>
      </w:r>
    </w:p>
    <w:p w14:paraId="4A137EA9" w14:textId="77777777" w:rsidR="00344370" w:rsidRPr="00AC6D17" w:rsidRDefault="00344370" w:rsidP="00344370">
      <w:pPr>
        <w:rPr>
          <w:rFonts w:ascii="Times New Roman" w:hAnsi="Times New Roman" w:cs="Times New Roman"/>
        </w:rPr>
      </w:pPr>
    </w:p>
    <w:p w14:paraId="68EEF448" w14:textId="01AD350A" w:rsidR="00344370" w:rsidRPr="00AC6D17" w:rsidRDefault="00344370" w:rsidP="00344370">
      <w:pPr>
        <w:rPr>
          <w:rFonts w:ascii="Times New Roman" w:hAnsi="Times New Roman" w:cs="Times New Roman"/>
        </w:rPr>
      </w:pPr>
      <w:r w:rsidRPr="00AC6D17">
        <w:rPr>
          <w:rFonts w:ascii="Times New Roman" w:hAnsi="Times New Roman" w:cs="Times New Roman"/>
        </w:rPr>
        <w:t>The companion video follows the outline of the book and is divided by the same chapters using excerpts from more than 340 movies, television, and radio programs, Broadway plays and video games.  More than 8,000 hours of video were edited down to the 40-hour final video project, which summarizes through visual and audio excerpts the examples used in the book. Only members of the IJPC Associates will be legally allowed to receive the video package. It is available on mp4 files stored on a 1TB Hard Drive.</w:t>
      </w:r>
    </w:p>
    <w:p w14:paraId="321E54A9" w14:textId="77777777" w:rsidR="00344370" w:rsidRPr="00AC6D17" w:rsidRDefault="00344370" w:rsidP="00344370">
      <w:pPr>
        <w:rPr>
          <w:rFonts w:ascii="Times New Roman" w:hAnsi="Times New Roman" w:cs="Times New Roman"/>
        </w:rPr>
      </w:pPr>
    </w:p>
    <w:p w14:paraId="50A29D74" w14:textId="77777777" w:rsidR="00344370" w:rsidRPr="00344370" w:rsidRDefault="00344370" w:rsidP="00344370">
      <w:pPr>
        <w:rPr>
          <w:rFonts w:ascii="Times New Roman" w:hAnsi="Times New Roman" w:cs="Times New Roman"/>
          <w:b/>
          <w:sz w:val="24"/>
          <w:szCs w:val="24"/>
        </w:rPr>
      </w:pPr>
      <w:r w:rsidRPr="00344370">
        <w:rPr>
          <w:rFonts w:ascii="Times New Roman" w:hAnsi="Times New Roman" w:cs="Times New Roman"/>
          <w:b/>
          <w:sz w:val="24"/>
          <w:szCs w:val="24"/>
        </w:rPr>
        <w:t>THE CLASS:</w:t>
      </w:r>
    </w:p>
    <w:p w14:paraId="097F3E9D" w14:textId="77777777" w:rsidR="00344370" w:rsidRPr="00AC6D17" w:rsidRDefault="00344370" w:rsidP="00344370">
      <w:pPr>
        <w:rPr>
          <w:rFonts w:ascii="Times New Roman" w:hAnsi="Times New Roman" w:cs="Times New Roman"/>
        </w:rPr>
      </w:pPr>
      <w:r w:rsidRPr="00AC6D17">
        <w:rPr>
          <w:rFonts w:ascii="Times New Roman" w:hAnsi="Times New Roman" w:cs="Times New Roman"/>
          <w:i/>
        </w:rPr>
        <w:t>The Heroes and Scoundrels</w:t>
      </w:r>
      <w:r w:rsidRPr="00AC6D17">
        <w:rPr>
          <w:rFonts w:ascii="Times New Roman" w:hAnsi="Times New Roman" w:cs="Times New Roman"/>
        </w:rPr>
        <w:t xml:space="preserve"> </w:t>
      </w:r>
      <w:r>
        <w:rPr>
          <w:rFonts w:ascii="Times New Roman" w:hAnsi="Times New Roman" w:cs="Times New Roman"/>
        </w:rPr>
        <w:t>Journalist in Popular Culture P</w:t>
      </w:r>
      <w:r w:rsidRPr="00AC6D17">
        <w:rPr>
          <w:rFonts w:ascii="Times New Roman" w:hAnsi="Times New Roman" w:cs="Times New Roman"/>
        </w:rPr>
        <w:t xml:space="preserve">roject offers you everything needed to create a stimulating IJPC class: </w:t>
      </w:r>
    </w:p>
    <w:p w14:paraId="7191CDD8" w14:textId="77777777" w:rsidR="00344370" w:rsidRPr="00AC6D17" w:rsidRDefault="00344370" w:rsidP="00344370">
      <w:pPr>
        <w:rPr>
          <w:rFonts w:ascii="Times New Roman" w:hAnsi="Times New Roman" w:cs="Times New Roman"/>
          <w:i/>
        </w:rPr>
      </w:pPr>
      <w:r w:rsidRPr="00AC6D17">
        <w:rPr>
          <w:rFonts w:ascii="Times New Roman" w:hAnsi="Times New Roman" w:cs="Times New Roman"/>
        </w:rPr>
        <w:tab/>
        <w:t xml:space="preserve">*The book itself, which brings the IJPC into the field of journalism studies – </w:t>
      </w:r>
      <w:r w:rsidRPr="00AC6D17">
        <w:rPr>
          <w:rFonts w:ascii="Times New Roman" w:hAnsi="Times New Roman" w:cs="Times New Roman"/>
          <w:i/>
        </w:rPr>
        <w:t xml:space="preserve">Heroes and Scoundrels: The Image of the Journalist in Popular Culture </w:t>
      </w:r>
      <w:r w:rsidRPr="00AC6D17">
        <w:rPr>
          <w:rFonts w:ascii="Times New Roman" w:hAnsi="Times New Roman" w:cs="Times New Roman"/>
        </w:rPr>
        <w:t>by Matthew C. Ehrlich and Joe Saltzman. The introduction, six chapters, and the conclusion create an automatic semester-long outline for you.  A syllabus is available upon request.</w:t>
      </w:r>
    </w:p>
    <w:p w14:paraId="0192DC3F"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 xml:space="preserve">*The </w:t>
      </w:r>
      <w:r w:rsidRPr="00AC6D17">
        <w:rPr>
          <w:rFonts w:ascii="Times New Roman" w:hAnsi="Times New Roman" w:cs="Times New Roman"/>
          <w:i/>
        </w:rPr>
        <w:t xml:space="preserve">Heroes and Scoundrels </w:t>
      </w:r>
      <w:r w:rsidRPr="00AC6D17">
        <w:rPr>
          <w:rFonts w:ascii="Times New Roman" w:hAnsi="Times New Roman" w:cs="Times New Roman"/>
        </w:rPr>
        <w:t>Web site, which is constantly being updated, adding valuable materials on the subject.</w:t>
      </w:r>
    </w:p>
    <w:p w14:paraId="7A180B44"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 xml:space="preserve">*The 40-hour video project that is broken down chapter by chapter for easy viewing outside of class (you can also show the excerpts you want to emphasize in class).  </w:t>
      </w:r>
    </w:p>
    <w:p w14:paraId="07751A42"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*Homework is ready-made – chapters from the book, the video component, and the Web site provide innumerable potential assignment ideas.</w:t>
      </w:r>
    </w:p>
    <w:p w14:paraId="327CF9DE" w14:textId="77777777" w:rsidR="00344370" w:rsidRDefault="00344370" w:rsidP="00344370">
      <w:pPr>
        <w:rPr>
          <w:rFonts w:ascii="Times New Roman" w:hAnsi="Times New Roman" w:cs="Times New Roman"/>
        </w:rPr>
      </w:pPr>
    </w:p>
    <w:p w14:paraId="035C4E05" w14:textId="77777777" w:rsidR="00344370" w:rsidRDefault="00344370">
      <w:pPr>
        <w:ind w:left="107" w:right="110"/>
        <w:rPr>
          <w:rFonts w:ascii="Times New Roman" w:eastAsia="Times New Roman" w:hAnsi="Times New Roman" w:cs="Times New Roman"/>
          <w:sz w:val="24"/>
          <w:szCs w:val="24"/>
        </w:rPr>
      </w:pPr>
    </w:p>
    <w:p w14:paraId="0729BCC8" w14:textId="4D62534E" w:rsidR="00344370" w:rsidRDefault="00344370">
      <w:pPr>
        <w:ind w:left="107" w:right="110"/>
        <w:rPr>
          <w:rFonts w:ascii="Times New Roman" w:eastAsia="Times New Roman" w:hAnsi="Times New Roman" w:cs="Times New Roman"/>
          <w:sz w:val="24"/>
          <w:szCs w:val="24"/>
        </w:rPr>
      </w:pPr>
    </w:p>
    <w:sectPr w:rsidR="00344370">
      <w:pgSz w:w="12240" w:h="15840"/>
      <w:pgMar w:top="980" w:right="920" w:bottom="280" w:left="900" w:header="74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23B7E" w14:textId="77777777" w:rsidR="008B0F74" w:rsidRDefault="008B0F74">
      <w:r>
        <w:separator/>
      </w:r>
    </w:p>
  </w:endnote>
  <w:endnote w:type="continuationSeparator" w:id="0">
    <w:p w14:paraId="2FA60191" w14:textId="77777777" w:rsidR="008B0F74" w:rsidRDefault="008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9F72" w14:textId="77777777" w:rsidR="008B0F74" w:rsidRDefault="008B0F74">
      <w:r>
        <w:separator/>
      </w:r>
    </w:p>
  </w:footnote>
  <w:footnote w:type="continuationSeparator" w:id="0">
    <w:p w14:paraId="6319A2DF" w14:textId="77777777" w:rsidR="008B0F74" w:rsidRDefault="008B0F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4A9" w14:textId="77777777" w:rsidR="008B0F74" w:rsidRDefault="008B0F74">
    <w:pPr>
      <w:spacing w:line="14" w:lineRule="auto"/>
      <w:rPr>
        <w:sz w:val="20"/>
        <w:szCs w:val="20"/>
      </w:rPr>
    </w:pPr>
    <w:r>
      <w:rPr>
        <w:noProof/>
      </w:rPr>
      <mc:AlternateContent>
        <mc:Choice Requires="wps">
          <w:drawing>
            <wp:anchor distT="0" distB="0" distL="114300" distR="114300" simplePos="0" relativeHeight="503312960" behindDoc="1" locked="0" layoutInCell="1" allowOverlap="1" wp14:anchorId="6E71F2BE" wp14:editId="08450BEC">
              <wp:simplePos x="0" y="0"/>
              <wp:positionH relativeFrom="page">
                <wp:posOffset>626745</wp:posOffset>
              </wp:positionH>
              <wp:positionV relativeFrom="page">
                <wp:posOffset>461645</wp:posOffset>
              </wp:positionV>
              <wp:extent cx="1342390" cy="1778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C2670" w14:textId="37D37A41" w:rsidR="008B0F74" w:rsidRDefault="008B0F74">
                          <w:pPr>
                            <w:pStyle w:val="BodyText"/>
                            <w:spacing w:line="265" w:lineRule="exact"/>
                            <w:ind w:left="20"/>
                          </w:pPr>
                          <w:r>
                            <w:t>IJP</w:t>
                          </w:r>
                          <w:r>
                            <w:rPr>
                              <w:w w:val="99"/>
                            </w:rPr>
                            <w:t xml:space="preserve">C </w:t>
                          </w:r>
                          <w:r>
                            <w:t>F</w:t>
                          </w:r>
                          <w:r>
                            <w:rPr>
                              <w:w w:val="99"/>
                            </w:rPr>
                            <w:t>act</w:t>
                          </w:r>
                          <w:r>
                            <w:t xml:space="preserve"> S</w:t>
                          </w:r>
                          <w:r>
                            <w:rPr>
                              <w:w w:val="99"/>
                            </w:rPr>
                            <w:t>heet</w:t>
                          </w:r>
                          <w:r>
                            <w:t xml:space="preserve"> 201</w:t>
                          </w:r>
                          <w:r w:rsidR="00BE20D9">
                            <w:t>5</w:t>
                          </w:r>
                        </w:p>
                        <w:p w14:paraId="48DBEB02" w14:textId="77777777" w:rsidR="00BE20D9" w:rsidRDefault="00BE20D9">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35pt;margin-top:36.35pt;width:105.7pt;height:14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" filled="f" stroked="f">
              <v:textbox inset="0,0,0,0">
                <w:txbxContent>
                  <w:p w14:paraId="265C2670" w14:textId="37D37A41" w:rsidR="008B0F74" w:rsidRDefault="008B0F74">
                    <w:pPr>
                      <w:pStyle w:val="BodyText"/>
                      <w:spacing w:line="265" w:lineRule="exact"/>
                      <w:ind w:left="20"/>
                    </w:pPr>
                    <w:r>
                      <w:t>IJP</w:t>
                    </w:r>
                    <w:r>
                      <w:rPr>
                        <w:w w:val="99"/>
                      </w:rPr>
                      <w:t xml:space="preserve">C </w:t>
                    </w:r>
                    <w:r>
                      <w:t>F</w:t>
                    </w:r>
                    <w:r>
                      <w:rPr>
                        <w:w w:val="99"/>
                      </w:rPr>
                      <w:t>act</w:t>
                    </w:r>
                    <w:r>
                      <w:t xml:space="preserve"> S</w:t>
                    </w:r>
                    <w:r>
                      <w:rPr>
                        <w:w w:val="99"/>
                      </w:rPr>
                      <w:t>heet</w:t>
                    </w:r>
                    <w:r>
                      <w:t xml:space="preserve"> 201</w:t>
                    </w:r>
                    <w:r w:rsidR="00BE20D9">
                      <w:t>5</w:t>
                    </w:r>
                  </w:p>
                  <w:p w14:paraId="48DBEB02" w14:textId="77777777" w:rsidR="00BE20D9" w:rsidRDefault="00BE20D9">
                    <w:pPr>
                      <w:pStyle w:val="BodyText"/>
                      <w:spacing w:line="26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12984" behindDoc="1" locked="0" layoutInCell="1" allowOverlap="1" wp14:anchorId="0648F94E" wp14:editId="3890CED9">
              <wp:simplePos x="0" y="0"/>
              <wp:positionH relativeFrom="page">
                <wp:posOffset>6024245</wp:posOffset>
              </wp:positionH>
              <wp:positionV relativeFrom="page">
                <wp:posOffset>461645</wp:posOffset>
              </wp:positionV>
              <wp:extent cx="127000" cy="177800"/>
              <wp:effectExtent l="444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4CB2" w14:textId="77777777" w:rsidR="008B0F74" w:rsidRDefault="008B0F74">
                          <w:pPr>
                            <w:pStyle w:val="BodyText"/>
                            <w:spacing w:line="265" w:lineRule="exact"/>
                            <w:ind w:left="40"/>
                          </w:pPr>
                          <w:r>
                            <w:fldChar w:fldCharType="begin"/>
                          </w:r>
                          <w:r>
                            <w:instrText xml:space="preserve"> PAGE </w:instrText>
                          </w:r>
                          <w:r>
                            <w:fldChar w:fldCharType="separate"/>
                          </w:r>
                          <w:r w:rsidR="002F409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4.35pt;margin-top:36.35pt;width:10pt;height:14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" filled="f" stroked="f">
              <v:textbox inset="0,0,0,0">
                <w:txbxContent>
                  <w:p w14:paraId="572E4CB2" w14:textId="77777777" w:rsidR="008B0F74" w:rsidRDefault="008B0F74">
                    <w:pPr>
                      <w:pStyle w:val="BodyText"/>
                      <w:spacing w:line="265" w:lineRule="exact"/>
                      <w:ind w:left="40"/>
                    </w:pPr>
                    <w:r>
                      <w:fldChar w:fldCharType="begin"/>
                    </w:r>
                    <w:r>
                      <w:instrText xml:space="preserve"> PAGE </w:instrText>
                    </w:r>
                    <w:r>
                      <w:fldChar w:fldCharType="separate"/>
                    </w:r>
                    <w:r w:rsidR="002F409B">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0EFD"/>
    <w:multiLevelType w:val="hybridMultilevel"/>
    <w:tmpl w:val="7BA875A8"/>
    <w:lvl w:ilvl="0" w:tplc="15384932">
      <w:start w:val="1"/>
      <w:numFmt w:val="bullet"/>
      <w:lvlText w:val="•"/>
      <w:lvlJc w:val="left"/>
      <w:pPr>
        <w:ind w:left="828" w:hanging="145"/>
      </w:pPr>
      <w:rPr>
        <w:rFonts w:ascii="Times New Roman" w:eastAsia="Times New Roman" w:hAnsi="Times New Roman" w:hint="default"/>
        <w:w w:val="100"/>
        <w:sz w:val="24"/>
        <w:szCs w:val="24"/>
      </w:rPr>
    </w:lvl>
    <w:lvl w:ilvl="1" w:tplc="8F90FA60">
      <w:start w:val="1"/>
      <w:numFmt w:val="bullet"/>
      <w:lvlText w:val="•"/>
      <w:lvlJc w:val="left"/>
      <w:pPr>
        <w:ind w:left="1780" w:hanging="145"/>
      </w:pPr>
      <w:rPr>
        <w:rFonts w:hint="default"/>
      </w:rPr>
    </w:lvl>
    <w:lvl w:ilvl="2" w:tplc="FC84D87C">
      <w:start w:val="1"/>
      <w:numFmt w:val="bullet"/>
      <w:lvlText w:val="•"/>
      <w:lvlJc w:val="left"/>
      <w:pPr>
        <w:ind w:left="2740" w:hanging="145"/>
      </w:pPr>
      <w:rPr>
        <w:rFonts w:hint="default"/>
      </w:rPr>
    </w:lvl>
    <w:lvl w:ilvl="3" w:tplc="9252C86A">
      <w:start w:val="1"/>
      <w:numFmt w:val="bullet"/>
      <w:lvlText w:val="•"/>
      <w:lvlJc w:val="left"/>
      <w:pPr>
        <w:ind w:left="3700" w:hanging="145"/>
      </w:pPr>
      <w:rPr>
        <w:rFonts w:hint="default"/>
      </w:rPr>
    </w:lvl>
    <w:lvl w:ilvl="4" w:tplc="4490B840">
      <w:start w:val="1"/>
      <w:numFmt w:val="bullet"/>
      <w:lvlText w:val="•"/>
      <w:lvlJc w:val="left"/>
      <w:pPr>
        <w:ind w:left="4660" w:hanging="145"/>
      </w:pPr>
      <w:rPr>
        <w:rFonts w:hint="default"/>
      </w:rPr>
    </w:lvl>
    <w:lvl w:ilvl="5" w:tplc="FBB84E60">
      <w:start w:val="1"/>
      <w:numFmt w:val="bullet"/>
      <w:lvlText w:val="•"/>
      <w:lvlJc w:val="left"/>
      <w:pPr>
        <w:ind w:left="5620" w:hanging="145"/>
      </w:pPr>
      <w:rPr>
        <w:rFonts w:hint="default"/>
      </w:rPr>
    </w:lvl>
    <w:lvl w:ilvl="6" w:tplc="0ED6A780">
      <w:start w:val="1"/>
      <w:numFmt w:val="bullet"/>
      <w:lvlText w:val="•"/>
      <w:lvlJc w:val="left"/>
      <w:pPr>
        <w:ind w:left="6580" w:hanging="145"/>
      </w:pPr>
      <w:rPr>
        <w:rFonts w:hint="default"/>
      </w:rPr>
    </w:lvl>
    <w:lvl w:ilvl="7" w:tplc="8A1CDAAC">
      <w:start w:val="1"/>
      <w:numFmt w:val="bullet"/>
      <w:lvlText w:val="•"/>
      <w:lvlJc w:val="left"/>
      <w:pPr>
        <w:ind w:left="7540" w:hanging="145"/>
      </w:pPr>
      <w:rPr>
        <w:rFonts w:hint="default"/>
      </w:rPr>
    </w:lvl>
    <w:lvl w:ilvl="8" w:tplc="9F7AB2FE">
      <w:start w:val="1"/>
      <w:numFmt w:val="bullet"/>
      <w:lvlText w:val="•"/>
      <w:lvlJc w:val="left"/>
      <w:pPr>
        <w:ind w:left="8500" w:hanging="1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2B"/>
    <w:rsid w:val="00055811"/>
    <w:rsid w:val="00217D44"/>
    <w:rsid w:val="002F409B"/>
    <w:rsid w:val="00344370"/>
    <w:rsid w:val="004B712B"/>
    <w:rsid w:val="00551D68"/>
    <w:rsid w:val="00873900"/>
    <w:rsid w:val="008B0F74"/>
    <w:rsid w:val="00AB21D8"/>
    <w:rsid w:val="00BE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95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42" w:hanging="1"/>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344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0D9"/>
    <w:pPr>
      <w:tabs>
        <w:tab w:val="center" w:pos="4320"/>
        <w:tab w:val="right" w:pos="8640"/>
      </w:tabs>
    </w:pPr>
  </w:style>
  <w:style w:type="character" w:customStyle="1" w:styleId="HeaderChar">
    <w:name w:val="Header Char"/>
    <w:basedOn w:val="DefaultParagraphFont"/>
    <w:link w:val="Header"/>
    <w:uiPriority w:val="99"/>
    <w:rsid w:val="00BE20D9"/>
  </w:style>
  <w:style w:type="paragraph" w:styleId="Footer">
    <w:name w:val="footer"/>
    <w:basedOn w:val="Normal"/>
    <w:link w:val="FooterChar"/>
    <w:uiPriority w:val="99"/>
    <w:unhideWhenUsed/>
    <w:rsid w:val="00BE20D9"/>
    <w:pPr>
      <w:tabs>
        <w:tab w:val="center" w:pos="4320"/>
        <w:tab w:val="right" w:pos="8640"/>
      </w:tabs>
    </w:pPr>
  </w:style>
  <w:style w:type="character" w:customStyle="1" w:styleId="FooterChar">
    <w:name w:val="Footer Char"/>
    <w:basedOn w:val="DefaultParagraphFont"/>
    <w:link w:val="Footer"/>
    <w:uiPriority w:val="99"/>
    <w:rsid w:val="00BE20D9"/>
  </w:style>
  <w:style w:type="character" w:customStyle="1" w:styleId="Heading2Char">
    <w:name w:val="Heading 2 Char"/>
    <w:basedOn w:val="DefaultParagraphFont"/>
    <w:link w:val="Heading2"/>
    <w:uiPriority w:val="9"/>
    <w:semiHidden/>
    <w:rsid w:val="00344370"/>
    <w:rPr>
      <w:rFonts w:asciiTheme="majorHAnsi" w:eastAsiaTheme="majorEastAsia" w:hAnsiTheme="majorHAnsi" w:cstheme="majorBidi"/>
      <w:b/>
      <w:bCs/>
      <w:color w:val="4F81BD" w:themeColor="accent1"/>
      <w:sz w:val="26"/>
      <w:szCs w:val="26"/>
    </w:rPr>
  </w:style>
  <w:style w:type="paragraph" w:customStyle="1" w:styleId="handle">
    <w:name w:val="handle"/>
    <w:basedOn w:val="Normal"/>
    <w:rsid w:val="00344370"/>
    <w:pPr>
      <w:widowControl/>
      <w:spacing w:before="100" w:beforeAutospacing="1" w:after="100" w:afterAutospacing="1"/>
    </w:pPr>
    <w:rPr>
      <w:rFonts w:ascii="Times" w:eastAsiaTheme="minorEastAsia" w:hAnsi="Times"/>
      <w:sz w:val="20"/>
      <w:szCs w:val="20"/>
    </w:rPr>
  </w:style>
  <w:style w:type="paragraph" w:styleId="NormalWeb">
    <w:name w:val="Normal (Web)"/>
    <w:basedOn w:val="Normal"/>
    <w:uiPriority w:val="99"/>
    <w:unhideWhenUsed/>
    <w:rsid w:val="00344370"/>
    <w:pPr>
      <w:widowControl/>
      <w:spacing w:before="100" w:beforeAutospacing="1" w:after="100" w:afterAutospacing="1"/>
    </w:pPr>
    <w:rPr>
      <w:rFonts w:ascii="Times" w:eastAsiaTheme="minorEastAsia" w:hAnsi="Times" w:cs="Times New Roman"/>
      <w:sz w:val="20"/>
      <w:szCs w:val="20"/>
    </w:rPr>
  </w:style>
  <w:style w:type="paragraph" w:customStyle="1" w:styleId="authorbio">
    <w:name w:val="author_bio"/>
    <w:basedOn w:val="Normal"/>
    <w:rsid w:val="00344370"/>
    <w:pPr>
      <w:widowControl/>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44370"/>
    <w:rPr>
      <w:b/>
      <w:bCs/>
    </w:rPr>
  </w:style>
  <w:style w:type="character" w:styleId="Emphasis">
    <w:name w:val="Emphasis"/>
    <w:basedOn w:val="DefaultParagraphFont"/>
    <w:uiPriority w:val="20"/>
    <w:qFormat/>
    <w:rsid w:val="00344370"/>
    <w:rPr>
      <w:i/>
      <w:iCs/>
    </w:rPr>
  </w:style>
  <w:style w:type="character" w:styleId="Hyperlink">
    <w:name w:val="Hyperlink"/>
    <w:basedOn w:val="DefaultParagraphFont"/>
    <w:uiPriority w:val="99"/>
    <w:unhideWhenUsed/>
    <w:rsid w:val="00344370"/>
    <w:rPr>
      <w:color w:val="0000FF" w:themeColor="hyperlink"/>
      <w:u w:val="single"/>
    </w:rPr>
  </w:style>
  <w:style w:type="character" w:customStyle="1" w:styleId="rpcu1">
    <w:name w:val="_rpc_u1"/>
    <w:basedOn w:val="DefaultParagraphFont"/>
    <w:rsid w:val="003443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42" w:hanging="1"/>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344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0D9"/>
    <w:pPr>
      <w:tabs>
        <w:tab w:val="center" w:pos="4320"/>
        <w:tab w:val="right" w:pos="8640"/>
      </w:tabs>
    </w:pPr>
  </w:style>
  <w:style w:type="character" w:customStyle="1" w:styleId="HeaderChar">
    <w:name w:val="Header Char"/>
    <w:basedOn w:val="DefaultParagraphFont"/>
    <w:link w:val="Header"/>
    <w:uiPriority w:val="99"/>
    <w:rsid w:val="00BE20D9"/>
  </w:style>
  <w:style w:type="paragraph" w:styleId="Footer">
    <w:name w:val="footer"/>
    <w:basedOn w:val="Normal"/>
    <w:link w:val="FooterChar"/>
    <w:uiPriority w:val="99"/>
    <w:unhideWhenUsed/>
    <w:rsid w:val="00BE20D9"/>
    <w:pPr>
      <w:tabs>
        <w:tab w:val="center" w:pos="4320"/>
        <w:tab w:val="right" w:pos="8640"/>
      </w:tabs>
    </w:pPr>
  </w:style>
  <w:style w:type="character" w:customStyle="1" w:styleId="FooterChar">
    <w:name w:val="Footer Char"/>
    <w:basedOn w:val="DefaultParagraphFont"/>
    <w:link w:val="Footer"/>
    <w:uiPriority w:val="99"/>
    <w:rsid w:val="00BE20D9"/>
  </w:style>
  <w:style w:type="character" w:customStyle="1" w:styleId="Heading2Char">
    <w:name w:val="Heading 2 Char"/>
    <w:basedOn w:val="DefaultParagraphFont"/>
    <w:link w:val="Heading2"/>
    <w:uiPriority w:val="9"/>
    <w:semiHidden/>
    <w:rsid w:val="00344370"/>
    <w:rPr>
      <w:rFonts w:asciiTheme="majorHAnsi" w:eastAsiaTheme="majorEastAsia" w:hAnsiTheme="majorHAnsi" w:cstheme="majorBidi"/>
      <w:b/>
      <w:bCs/>
      <w:color w:val="4F81BD" w:themeColor="accent1"/>
      <w:sz w:val="26"/>
      <w:szCs w:val="26"/>
    </w:rPr>
  </w:style>
  <w:style w:type="paragraph" w:customStyle="1" w:styleId="handle">
    <w:name w:val="handle"/>
    <w:basedOn w:val="Normal"/>
    <w:rsid w:val="00344370"/>
    <w:pPr>
      <w:widowControl/>
      <w:spacing w:before="100" w:beforeAutospacing="1" w:after="100" w:afterAutospacing="1"/>
    </w:pPr>
    <w:rPr>
      <w:rFonts w:ascii="Times" w:eastAsiaTheme="minorEastAsia" w:hAnsi="Times"/>
      <w:sz w:val="20"/>
      <w:szCs w:val="20"/>
    </w:rPr>
  </w:style>
  <w:style w:type="paragraph" w:styleId="NormalWeb">
    <w:name w:val="Normal (Web)"/>
    <w:basedOn w:val="Normal"/>
    <w:uiPriority w:val="99"/>
    <w:unhideWhenUsed/>
    <w:rsid w:val="00344370"/>
    <w:pPr>
      <w:widowControl/>
      <w:spacing w:before="100" w:beforeAutospacing="1" w:after="100" w:afterAutospacing="1"/>
    </w:pPr>
    <w:rPr>
      <w:rFonts w:ascii="Times" w:eastAsiaTheme="minorEastAsia" w:hAnsi="Times" w:cs="Times New Roman"/>
      <w:sz w:val="20"/>
      <w:szCs w:val="20"/>
    </w:rPr>
  </w:style>
  <w:style w:type="paragraph" w:customStyle="1" w:styleId="authorbio">
    <w:name w:val="author_bio"/>
    <w:basedOn w:val="Normal"/>
    <w:rsid w:val="00344370"/>
    <w:pPr>
      <w:widowControl/>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44370"/>
    <w:rPr>
      <w:b/>
      <w:bCs/>
    </w:rPr>
  </w:style>
  <w:style w:type="character" w:styleId="Emphasis">
    <w:name w:val="Emphasis"/>
    <w:basedOn w:val="DefaultParagraphFont"/>
    <w:uiPriority w:val="20"/>
    <w:qFormat/>
    <w:rsid w:val="00344370"/>
    <w:rPr>
      <w:i/>
      <w:iCs/>
    </w:rPr>
  </w:style>
  <w:style w:type="character" w:styleId="Hyperlink">
    <w:name w:val="Hyperlink"/>
    <w:basedOn w:val="DefaultParagraphFont"/>
    <w:uiPriority w:val="99"/>
    <w:unhideWhenUsed/>
    <w:rsid w:val="00344370"/>
    <w:rPr>
      <w:color w:val="0000FF" w:themeColor="hyperlink"/>
      <w:u w:val="single"/>
    </w:rPr>
  </w:style>
  <w:style w:type="character" w:customStyle="1" w:styleId="rpcu1">
    <w:name w:val="_rpc_u1"/>
    <w:basedOn w:val="DefaultParagraphFont"/>
    <w:rsid w:val="0034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486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jpc.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3476</Words>
  <Characters>19815</Characters>
  <Application>Microsoft Macintosh Word</Application>
  <DocSecurity>0</DocSecurity>
  <Lines>165</Lines>
  <Paragraphs>46</Paragraphs>
  <ScaleCrop>false</ScaleCrop>
  <Company>IJPC</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Saltzman</cp:lastModifiedBy>
  <cp:revision>2</cp:revision>
  <cp:lastPrinted>2015-07-15T17:18:00Z</cp:lastPrinted>
  <dcterms:created xsi:type="dcterms:W3CDTF">2016-01-06T04:09:00Z</dcterms:created>
  <dcterms:modified xsi:type="dcterms:W3CDTF">2016-01-06T04:09:00Z</dcterms:modified>
</cp:coreProperties>
</file>